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F49C" w14:textId="77777777" w:rsidR="00C405F6" w:rsidRPr="00C405F6" w:rsidRDefault="00C405F6" w:rsidP="00764415">
      <w:pPr>
        <w:spacing w:after="0" w:line="240" w:lineRule="auto"/>
        <w:contextualSpacing/>
        <w:jc w:val="center"/>
        <w:rPr>
          <w:rFonts w:ascii="Baskerville Old Face" w:hAnsi="Baskerville Old Face"/>
          <w:b/>
          <w:sz w:val="32"/>
          <w:szCs w:val="32"/>
        </w:rPr>
      </w:pPr>
      <w:r w:rsidRPr="00C405F6">
        <w:rPr>
          <w:rFonts w:ascii="Baskerville Old Face" w:hAnsi="Baskerville Old Face"/>
          <w:b/>
          <w:sz w:val="32"/>
          <w:szCs w:val="32"/>
        </w:rPr>
        <w:t>Curriculum Vitae</w:t>
      </w:r>
    </w:p>
    <w:p w14:paraId="3BC7DB70" w14:textId="77777777" w:rsidR="00C405F6" w:rsidRDefault="00C405F6" w:rsidP="00764415">
      <w:pPr>
        <w:spacing w:after="0" w:line="240" w:lineRule="auto"/>
        <w:contextualSpacing/>
        <w:jc w:val="center"/>
        <w:rPr>
          <w:rFonts w:ascii="Baskerville Old Face" w:hAnsi="Baskerville Old Face"/>
          <w:b/>
          <w:szCs w:val="24"/>
        </w:rPr>
      </w:pPr>
    </w:p>
    <w:p w14:paraId="7D3A3E90" w14:textId="77777777" w:rsidR="00794F9D" w:rsidRPr="00C405F6" w:rsidRDefault="00794F9D" w:rsidP="00764415">
      <w:pPr>
        <w:spacing w:after="0" w:line="240" w:lineRule="auto"/>
        <w:contextualSpacing/>
        <w:jc w:val="center"/>
        <w:rPr>
          <w:rFonts w:ascii="Baskerville Old Face" w:hAnsi="Baskerville Old Face"/>
          <w:b/>
          <w:sz w:val="36"/>
          <w:szCs w:val="36"/>
        </w:rPr>
      </w:pPr>
      <w:r w:rsidRPr="00C405F6">
        <w:rPr>
          <w:rFonts w:ascii="Baskerville Old Face" w:hAnsi="Baskerville Old Face"/>
          <w:b/>
          <w:sz w:val="36"/>
          <w:szCs w:val="36"/>
        </w:rPr>
        <w:t>Anna Katharina Rudolph</w:t>
      </w:r>
    </w:p>
    <w:p w14:paraId="3E7F0336" w14:textId="77777777" w:rsidR="00C405F6" w:rsidRDefault="00C405F6" w:rsidP="00764415">
      <w:pPr>
        <w:spacing w:after="0" w:line="240" w:lineRule="auto"/>
        <w:contextualSpacing/>
        <w:jc w:val="center"/>
        <w:rPr>
          <w:rFonts w:ascii="Baskerville Old Face" w:hAnsi="Baskerville Old Face"/>
          <w:b/>
          <w:szCs w:val="24"/>
          <w:lang w:val="it-IT"/>
        </w:rPr>
      </w:pPr>
      <w:r>
        <w:rPr>
          <w:rFonts w:ascii="Baskerville Old Face" w:hAnsi="Baskerville Old Face"/>
          <w:b/>
          <w:szCs w:val="24"/>
          <w:lang w:val="it-IT"/>
        </w:rPr>
        <w:t>History Department, HSSB 3218</w:t>
      </w:r>
    </w:p>
    <w:p w14:paraId="29AB13D9" w14:textId="77777777" w:rsidR="00252B24" w:rsidRDefault="00C405F6" w:rsidP="00764415">
      <w:pPr>
        <w:spacing w:after="0" w:line="240" w:lineRule="auto"/>
        <w:contextualSpacing/>
        <w:jc w:val="center"/>
        <w:rPr>
          <w:rFonts w:ascii="Baskerville Old Face" w:hAnsi="Baskerville Old Face"/>
          <w:b/>
          <w:szCs w:val="24"/>
          <w:lang w:val="it-IT"/>
        </w:rPr>
      </w:pPr>
      <w:r>
        <w:rPr>
          <w:rFonts w:ascii="Baskerville Old Face" w:hAnsi="Baskerville Old Face"/>
          <w:b/>
          <w:szCs w:val="24"/>
          <w:lang w:val="it-IT"/>
        </w:rPr>
        <w:t>University of California, Santa Barbara</w:t>
      </w:r>
    </w:p>
    <w:p w14:paraId="23252E85" w14:textId="77777777" w:rsidR="00C405F6" w:rsidRPr="00C405F6" w:rsidRDefault="00C405F6" w:rsidP="00764415">
      <w:pPr>
        <w:spacing w:after="0" w:line="240" w:lineRule="auto"/>
        <w:contextualSpacing/>
        <w:jc w:val="center"/>
        <w:rPr>
          <w:rFonts w:ascii="Baskerville Old Face" w:hAnsi="Baskerville Old Face"/>
          <w:b/>
          <w:szCs w:val="24"/>
          <w:lang w:val="it-IT"/>
        </w:rPr>
      </w:pPr>
      <w:r>
        <w:rPr>
          <w:rFonts w:ascii="Baskerville Old Face" w:hAnsi="Baskerville Old Face"/>
          <w:b/>
          <w:szCs w:val="24"/>
          <w:lang w:val="it-IT"/>
        </w:rPr>
        <w:t>Santa Barbara, CA 93106</w:t>
      </w:r>
    </w:p>
    <w:p w14:paraId="6476711E" w14:textId="77777777" w:rsidR="00794F9D" w:rsidRPr="00C405F6" w:rsidRDefault="00C405F6" w:rsidP="00C405F6">
      <w:pPr>
        <w:spacing w:after="0" w:line="240" w:lineRule="auto"/>
        <w:contextualSpacing/>
        <w:rPr>
          <w:rFonts w:ascii="Baskerville Old Face" w:hAnsi="Baskerville Old Face"/>
          <w:b/>
          <w:szCs w:val="24"/>
          <w:lang w:val="it-IT"/>
        </w:rPr>
      </w:pPr>
      <w:r>
        <w:rPr>
          <w:rFonts w:ascii="Baskerville Old Face" w:hAnsi="Baskerville Old Face"/>
          <w:b/>
          <w:szCs w:val="24"/>
          <w:lang w:val="it-IT"/>
        </w:rPr>
        <w:t xml:space="preserve">                         </w:t>
      </w:r>
      <w:r w:rsidR="005C7280" w:rsidRPr="00C405F6">
        <w:rPr>
          <w:rFonts w:ascii="Baskerville Old Face" w:hAnsi="Baskerville Old Face"/>
          <w:b/>
          <w:szCs w:val="24"/>
          <w:lang w:val="it-IT"/>
        </w:rPr>
        <w:t xml:space="preserve"> </w:t>
      </w:r>
      <w:r w:rsidR="00C826D4">
        <w:rPr>
          <w:rFonts w:ascii="Baskerville Old Face" w:hAnsi="Baskerville Old Face"/>
          <w:b/>
          <w:szCs w:val="24"/>
          <w:lang w:val="it-IT"/>
        </w:rPr>
        <w:t>(951) 905-</w:t>
      </w:r>
      <w:r w:rsidR="00794F9D" w:rsidRPr="00C405F6">
        <w:rPr>
          <w:rFonts w:ascii="Baskerville Old Face" w:hAnsi="Baskerville Old Face"/>
          <w:b/>
          <w:szCs w:val="24"/>
          <w:lang w:val="it-IT"/>
        </w:rPr>
        <w:t>0337</w:t>
      </w:r>
      <w:r>
        <w:rPr>
          <w:rFonts w:ascii="Baskerville Old Face" w:hAnsi="Baskerville Old Face"/>
          <w:b/>
          <w:szCs w:val="24"/>
          <w:lang w:val="it-IT"/>
        </w:rPr>
        <w:t xml:space="preserve">                                                    </w:t>
      </w:r>
      <w:r w:rsidR="00252B24" w:rsidRPr="00C405F6">
        <w:rPr>
          <w:rFonts w:ascii="Baskerville Old Face" w:hAnsi="Baskerville Old Face"/>
          <w:b/>
          <w:szCs w:val="24"/>
          <w:lang w:val="it-IT"/>
        </w:rPr>
        <w:t>anna_rudolph@ucsb.edu</w:t>
      </w:r>
    </w:p>
    <w:p w14:paraId="2EDE6CB5" w14:textId="77777777" w:rsidR="00794F9D" w:rsidRPr="00C405F6" w:rsidRDefault="00794F9D" w:rsidP="00764415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  <w:r w:rsidRPr="00C405F6">
        <w:rPr>
          <w:rFonts w:ascii="Baskerville Old Face" w:hAnsi="Baskerville Old Face"/>
          <w:szCs w:val="24"/>
          <w:lang w:val="it-IT"/>
        </w:rPr>
        <w:tab/>
      </w:r>
    </w:p>
    <w:p w14:paraId="25FD294E" w14:textId="77777777" w:rsidR="00794F9D" w:rsidRDefault="00794F9D" w:rsidP="00764415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  <w:szCs w:val="24"/>
          <w:lang w:val="it-IT"/>
        </w:rPr>
      </w:pPr>
      <w:r w:rsidRPr="00C405F6">
        <w:rPr>
          <w:rFonts w:ascii="Baskerville Old Face" w:hAnsi="Baskerville Old Face"/>
          <w:b/>
          <w:szCs w:val="24"/>
          <w:lang w:val="it-IT"/>
        </w:rPr>
        <w:t>EDUCATION</w:t>
      </w:r>
    </w:p>
    <w:p w14:paraId="7C266F19" w14:textId="77777777" w:rsidR="00C405F6" w:rsidRPr="00C405F6" w:rsidRDefault="00C405F6" w:rsidP="00764415">
      <w:pPr>
        <w:spacing w:after="0" w:line="240" w:lineRule="auto"/>
        <w:contextualSpacing/>
        <w:rPr>
          <w:rFonts w:ascii="Baskerville Old Face" w:hAnsi="Baskerville Old Face"/>
          <w:b/>
          <w:szCs w:val="24"/>
          <w:lang w:val="it-IT"/>
        </w:rPr>
      </w:pPr>
    </w:p>
    <w:p w14:paraId="69810326" w14:textId="45AB6831" w:rsidR="00434024" w:rsidRDefault="00D502E4" w:rsidP="00434024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  <w:r>
        <w:rPr>
          <w:rFonts w:ascii="Baskerville Old Face" w:hAnsi="Baskerville Old Face"/>
          <w:szCs w:val="24"/>
          <w:lang w:val="it-IT"/>
        </w:rPr>
        <w:t>Expected</w:t>
      </w:r>
      <w:r w:rsidR="004D0090">
        <w:rPr>
          <w:rFonts w:ascii="Baskerville Old Face" w:hAnsi="Baskerville Old Face"/>
          <w:szCs w:val="24"/>
          <w:lang w:val="it-IT"/>
        </w:rPr>
        <w:t xml:space="preserve"> </w:t>
      </w:r>
      <w:r w:rsidR="004D0090">
        <w:rPr>
          <w:rFonts w:ascii="Baskerville Old Face" w:hAnsi="Baskerville Old Face"/>
          <w:szCs w:val="24"/>
          <w:lang w:val="it-IT"/>
        </w:rPr>
        <w:tab/>
      </w:r>
      <w:r w:rsidR="00434024">
        <w:rPr>
          <w:rFonts w:ascii="Baskerville Old Face" w:hAnsi="Baskerville Old Face"/>
          <w:szCs w:val="24"/>
          <w:lang w:val="it-IT"/>
        </w:rPr>
        <w:t>Ph.D. in History,</w:t>
      </w:r>
      <w:r w:rsidR="00434024" w:rsidRPr="00C405F6">
        <w:rPr>
          <w:rFonts w:ascii="Baskerville Old Face" w:hAnsi="Baskerville Old Face"/>
          <w:szCs w:val="24"/>
          <w:lang w:val="it-IT"/>
        </w:rPr>
        <w:t xml:space="preserve"> University of California</w:t>
      </w:r>
      <w:r w:rsidR="00434024">
        <w:rPr>
          <w:rFonts w:ascii="Baskerville Old Face" w:hAnsi="Baskerville Old Face"/>
          <w:szCs w:val="24"/>
          <w:lang w:val="it-IT"/>
        </w:rPr>
        <w:t>,</w:t>
      </w:r>
      <w:r w:rsidR="00434024" w:rsidRPr="00C405F6">
        <w:rPr>
          <w:rFonts w:ascii="Baskerville Old Face" w:hAnsi="Baskerville Old Face"/>
          <w:szCs w:val="24"/>
          <w:lang w:val="it-IT"/>
        </w:rPr>
        <w:t xml:space="preserve"> Santa Barbara. </w:t>
      </w:r>
    </w:p>
    <w:p w14:paraId="22DAF4BC" w14:textId="77777777" w:rsidR="00795181" w:rsidRDefault="00434024" w:rsidP="00434024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  <w:r>
        <w:rPr>
          <w:rFonts w:ascii="Baskerville Old Face" w:hAnsi="Baskerville Old Face"/>
          <w:szCs w:val="24"/>
          <w:lang w:val="it-IT"/>
        </w:rPr>
        <w:t>2022</w:t>
      </w:r>
      <w:r>
        <w:rPr>
          <w:rFonts w:ascii="Baskerville Old Face" w:hAnsi="Baskerville Old Face"/>
          <w:szCs w:val="24"/>
          <w:lang w:val="it-IT"/>
        </w:rPr>
        <w:tab/>
      </w:r>
      <w:r>
        <w:rPr>
          <w:rFonts w:ascii="Baskerville Old Face" w:hAnsi="Baskerville Old Face"/>
          <w:szCs w:val="24"/>
          <w:lang w:val="it-IT"/>
        </w:rPr>
        <w:tab/>
      </w:r>
      <w:r w:rsidRPr="001E422B">
        <w:rPr>
          <w:rFonts w:ascii="Baskerville Old Face" w:hAnsi="Baskerville Old Face"/>
          <w:szCs w:val="24"/>
          <w:lang w:val="it-IT"/>
        </w:rPr>
        <w:t>“Rewriting Radegund of Poitiers: Shifting models of female sanctity and</w:t>
      </w:r>
      <w:r w:rsidR="00DA2717">
        <w:rPr>
          <w:rFonts w:ascii="Baskerville Old Face" w:hAnsi="Baskerville Old Face"/>
          <w:szCs w:val="24"/>
          <w:lang w:val="it-IT"/>
        </w:rPr>
        <w:t xml:space="preserve"> </w:t>
      </w:r>
      <w:r w:rsidRPr="001E422B">
        <w:rPr>
          <w:rFonts w:ascii="Baskerville Old Face" w:hAnsi="Baskerville Old Face"/>
          <w:szCs w:val="24"/>
          <w:lang w:val="it-IT"/>
        </w:rPr>
        <w:t xml:space="preserve">gender expectations from </w:t>
      </w:r>
      <w:r w:rsidR="00DA2717">
        <w:rPr>
          <w:rFonts w:ascii="Baskerville Old Face" w:hAnsi="Baskerville Old Face"/>
          <w:szCs w:val="24"/>
          <w:lang w:val="it-IT"/>
        </w:rPr>
        <w:tab/>
      </w:r>
      <w:r w:rsidR="00DA2717">
        <w:rPr>
          <w:rFonts w:ascii="Baskerville Old Face" w:hAnsi="Baskerville Old Face"/>
          <w:szCs w:val="24"/>
          <w:lang w:val="it-IT"/>
        </w:rPr>
        <w:tab/>
      </w:r>
      <w:r w:rsidR="00DA2717">
        <w:rPr>
          <w:rFonts w:ascii="Baskerville Old Face" w:hAnsi="Baskerville Old Face"/>
          <w:szCs w:val="24"/>
          <w:lang w:val="it-IT"/>
        </w:rPr>
        <w:tab/>
      </w:r>
      <w:r w:rsidRPr="001E422B">
        <w:rPr>
          <w:rFonts w:ascii="Baskerville Old Face" w:hAnsi="Baskerville Old Face"/>
          <w:szCs w:val="24"/>
          <w:lang w:val="it-IT"/>
        </w:rPr>
        <w:t>the Merovingian Era to the Twenty-first Century.”</w:t>
      </w:r>
      <w:r w:rsidR="00DA2717">
        <w:rPr>
          <w:rFonts w:ascii="Baskerville Old Face" w:hAnsi="Baskerville Old Face"/>
          <w:szCs w:val="24"/>
          <w:lang w:val="it-IT"/>
        </w:rPr>
        <w:t xml:space="preserve"> </w:t>
      </w:r>
    </w:p>
    <w:p w14:paraId="1562A665" w14:textId="6B0B4C88" w:rsidR="00434024" w:rsidRDefault="00795181" w:rsidP="00434024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  <w:r>
        <w:rPr>
          <w:rFonts w:ascii="Baskerville Old Face" w:hAnsi="Baskerville Old Face"/>
          <w:szCs w:val="24"/>
          <w:lang w:val="it-IT"/>
        </w:rPr>
        <w:tab/>
      </w:r>
      <w:r>
        <w:rPr>
          <w:rFonts w:ascii="Baskerville Old Face" w:hAnsi="Baskerville Old Face"/>
          <w:szCs w:val="24"/>
          <w:lang w:val="it-IT"/>
        </w:rPr>
        <w:tab/>
      </w:r>
      <w:r w:rsidR="00434024" w:rsidRPr="001E422B">
        <w:rPr>
          <w:rFonts w:ascii="Baskerville Old Face" w:hAnsi="Baskerville Old Face"/>
          <w:szCs w:val="24"/>
          <w:lang w:val="it-IT"/>
        </w:rPr>
        <w:t xml:space="preserve">PhD diss., University of California Santa Barbara. </w:t>
      </w:r>
      <w:r w:rsidR="00434024">
        <w:rPr>
          <w:rFonts w:ascii="Baskerville Old Face" w:hAnsi="Baskerville Old Face"/>
          <w:szCs w:val="24"/>
          <w:lang w:val="it-IT"/>
        </w:rPr>
        <w:t xml:space="preserve">Committee Chair: Prof. Sharon Farmer. </w:t>
      </w:r>
    </w:p>
    <w:p w14:paraId="04961F27" w14:textId="77777777" w:rsidR="00434024" w:rsidRDefault="00434024" w:rsidP="00434024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</w:p>
    <w:p w14:paraId="0E35BFF6" w14:textId="77777777" w:rsidR="00252B24" w:rsidRDefault="001E422B" w:rsidP="00434024">
      <w:pPr>
        <w:spacing w:after="0" w:line="240" w:lineRule="auto"/>
        <w:contextualSpacing/>
        <w:jc w:val="both"/>
        <w:rPr>
          <w:rFonts w:ascii="Baskerville Old Face" w:hAnsi="Baskerville Old Face"/>
          <w:szCs w:val="24"/>
          <w:lang w:val="it-IT"/>
        </w:rPr>
      </w:pPr>
      <w:r>
        <w:rPr>
          <w:rFonts w:ascii="Baskerville Old Face" w:hAnsi="Baskerville Old Face"/>
          <w:szCs w:val="24"/>
          <w:lang w:val="it-IT"/>
        </w:rPr>
        <w:t>2017</w:t>
      </w:r>
      <w:r w:rsidRPr="001E422B">
        <w:rPr>
          <w:rFonts w:ascii="Baskerville Old Face" w:hAnsi="Baskerville Old Face"/>
          <w:szCs w:val="24"/>
          <w:lang w:val="it-IT"/>
        </w:rPr>
        <w:t xml:space="preserve"> </w:t>
      </w:r>
      <w:r>
        <w:rPr>
          <w:rFonts w:ascii="Baskerville Old Face" w:hAnsi="Baskerville Old Face"/>
          <w:szCs w:val="24"/>
          <w:lang w:val="it-IT"/>
        </w:rPr>
        <w:tab/>
      </w:r>
      <w:r>
        <w:rPr>
          <w:rFonts w:ascii="Baskerville Old Face" w:hAnsi="Baskerville Old Face"/>
          <w:szCs w:val="24"/>
          <w:lang w:val="it-IT"/>
        </w:rPr>
        <w:tab/>
        <w:t xml:space="preserve">M.A. in History, </w:t>
      </w:r>
      <w:r w:rsidR="00252B24" w:rsidRPr="00C405F6">
        <w:rPr>
          <w:rFonts w:ascii="Baskerville Old Face" w:hAnsi="Baskerville Old Face"/>
          <w:szCs w:val="24"/>
          <w:lang w:val="it-IT"/>
        </w:rPr>
        <w:t>University of California</w:t>
      </w:r>
      <w:r>
        <w:rPr>
          <w:rFonts w:ascii="Baskerville Old Face" w:hAnsi="Baskerville Old Face"/>
          <w:szCs w:val="24"/>
          <w:lang w:val="it-IT"/>
        </w:rPr>
        <w:t>,</w:t>
      </w:r>
      <w:r w:rsidR="00252B24" w:rsidRPr="00C405F6">
        <w:rPr>
          <w:rFonts w:ascii="Baskerville Old Face" w:hAnsi="Baskerville Old Face"/>
          <w:szCs w:val="24"/>
          <w:lang w:val="it-IT"/>
        </w:rPr>
        <w:t xml:space="preserve"> Santa Barbara. </w:t>
      </w:r>
      <w:r w:rsidR="00470DF7" w:rsidRPr="00C405F6">
        <w:rPr>
          <w:rFonts w:ascii="Baskerville Old Face" w:hAnsi="Baskerville Old Face"/>
          <w:szCs w:val="24"/>
          <w:lang w:val="it-IT"/>
        </w:rPr>
        <w:tab/>
      </w:r>
      <w:r w:rsidR="00470DF7" w:rsidRPr="00C405F6">
        <w:rPr>
          <w:rFonts w:ascii="Baskerville Old Face" w:hAnsi="Baskerville Old Face"/>
          <w:szCs w:val="24"/>
          <w:lang w:val="it-IT"/>
        </w:rPr>
        <w:tab/>
      </w:r>
      <w:r>
        <w:rPr>
          <w:rFonts w:ascii="Baskerville Old Face" w:hAnsi="Baskerville Old Face"/>
          <w:szCs w:val="24"/>
          <w:lang w:val="it-IT"/>
        </w:rPr>
        <w:t xml:space="preserve"> </w:t>
      </w:r>
    </w:p>
    <w:p w14:paraId="3F11FAF6" w14:textId="77777777" w:rsidR="001E422B" w:rsidRPr="00C405F6" w:rsidRDefault="001E422B" w:rsidP="001E422B">
      <w:pPr>
        <w:spacing w:after="0" w:line="240" w:lineRule="auto"/>
        <w:ind w:left="1440"/>
        <w:contextualSpacing/>
        <w:rPr>
          <w:rFonts w:ascii="Baskerville Old Face" w:hAnsi="Baskerville Old Face"/>
          <w:szCs w:val="24"/>
          <w:lang w:val="it-IT"/>
        </w:rPr>
      </w:pPr>
    </w:p>
    <w:p w14:paraId="2FD58ADB" w14:textId="77777777" w:rsidR="001E422B" w:rsidRDefault="001E422B" w:rsidP="00764415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  <w:r>
        <w:rPr>
          <w:rFonts w:ascii="Baskerville Old Face" w:hAnsi="Baskerville Old Face"/>
          <w:szCs w:val="24"/>
          <w:lang w:val="it-IT"/>
        </w:rPr>
        <w:t>2015</w:t>
      </w:r>
      <w:r w:rsidR="00252B24" w:rsidRPr="00C405F6">
        <w:rPr>
          <w:rFonts w:ascii="Baskerville Old Face" w:hAnsi="Baskerville Old Face"/>
          <w:szCs w:val="24"/>
          <w:lang w:val="it-IT"/>
        </w:rPr>
        <w:tab/>
      </w:r>
      <w:r>
        <w:rPr>
          <w:rFonts w:ascii="Baskerville Old Face" w:hAnsi="Baskerville Old Face"/>
          <w:szCs w:val="24"/>
          <w:lang w:val="it-IT"/>
        </w:rPr>
        <w:tab/>
      </w:r>
      <w:r w:rsidRPr="00C405F6">
        <w:rPr>
          <w:rFonts w:ascii="Baskerville Old Face" w:hAnsi="Baskerville Old Face"/>
          <w:szCs w:val="24"/>
          <w:lang w:val="it-IT"/>
        </w:rPr>
        <w:t>Post Bacca</w:t>
      </w:r>
      <w:r>
        <w:rPr>
          <w:rFonts w:ascii="Baskerville Old Face" w:hAnsi="Baskerville Old Face"/>
          <w:szCs w:val="24"/>
          <w:lang w:val="it-IT"/>
        </w:rPr>
        <w:t xml:space="preserve">laureat Certificate in Classics, </w:t>
      </w:r>
      <w:r w:rsidR="00E44C70">
        <w:rPr>
          <w:rFonts w:ascii="Baskerville Old Face" w:hAnsi="Baskerville Old Face"/>
          <w:szCs w:val="24"/>
          <w:lang w:val="it-IT"/>
        </w:rPr>
        <w:t>University of California</w:t>
      </w:r>
      <w:r>
        <w:rPr>
          <w:rFonts w:ascii="Baskerville Old Face" w:hAnsi="Baskerville Old Face"/>
          <w:szCs w:val="24"/>
          <w:lang w:val="it-IT"/>
        </w:rPr>
        <w:t>,</w:t>
      </w:r>
      <w:r w:rsidR="00E44C70">
        <w:rPr>
          <w:rFonts w:ascii="Baskerville Old Face" w:hAnsi="Baskerville Old Face"/>
          <w:szCs w:val="24"/>
          <w:lang w:val="it-IT"/>
        </w:rPr>
        <w:t xml:space="preserve"> Davis</w:t>
      </w:r>
      <w:r w:rsidR="00A47C62">
        <w:rPr>
          <w:rFonts w:ascii="Baskerville Old Face" w:hAnsi="Baskerville Old Face"/>
          <w:szCs w:val="24"/>
          <w:lang w:val="it-IT"/>
        </w:rPr>
        <w:t>.</w:t>
      </w:r>
    </w:p>
    <w:p w14:paraId="2E3CC515" w14:textId="77777777" w:rsidR="009D45A1" w:rsidRPr="00C405F6" w:rsidRDefault="009D45A1" w:rsidP="00764415">
      <w:pPr>
        <w:spacing w:after="0" w:line="240" w:lineRule="auto"/>
        <w:contextualSpacing/>
        <w:rPr>
          <w:rFonts w:ascii="Baskerville Old Face" w:hAnsi="Baskerville Old Face"/>
          <w:szCs w:val="24"/>
          <w:lang w:val="it-IT"/>
        </w:rPr>
      </w:pPr>
      <w:r w:rsidRPr="00C405F6">
        <w:rPr>
          <w:rFonts w:ascii="Baskerville Old Face" w:hAnsi="Baskerville Old Face"/>
          <w:szCs w:val="24"/>
          <w:lang w:val="it-IT"/>
        </w:rPr>
        <w:t xml:space="preserve"> </w:t>
      </w:r>
    </w:p>
    <w:p w14:paraId="6C618214" w14:textId="124AC9F7" w:rsidR="00794F9D" w:rsidRPr="00C405F6" w:rsidRDefault="001E422B" w:rsidP="00764415">
      <w:pPr>
        <w:spacing w:after="0" w:line="240" w:lineRule="auto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  <w:lang w:val="it-IT"/>
        </w:rPr>
        <w:t>2011</w:t>
      </w:r>
      <w:r w:rsidR="009D45A1" w:rsidRPr="00C405F6">
        <w:rPr>
          <w:rFonts w:ascii="Baskerville Old Face" w:hAnsi="Baskerville Old Face"/>
          <w:szCs w:val="24"/>
          <w:lang w:val="it-IT"/>
        </w:rPr>
        <w:t xml:space="preserve"> </w:t>
      </w:r>
      <w:r>
        <w:rPr>
          <w:rFonts w:ascii="Baskerville Old Face" w:hAnsi="Baskerville Old Face"/>
          <w:szCs w:val="24"/>
          <w:lang w:val="it-IT"/>
        </w:rPr>
        <w:tab/>
      </w:r>
      <w:r>
        <w:rPr>
          <w:rFonts w:ascii="Baskerville Old Face" w:hAnsi="Baskerville Old Face"/>
          <w:szCs w:val="24"/>
          <w:lang w:val="it-IT"/>
        </w:rPr>
        <w:tab/>
      </w:r>
      <w:r w:rsidRPr="00C405F6">
        <w:rPr>
          <w:rFonts w:ascii="Baskerville Old Face" w:hAnsi="Baskerville Old Face"/>
          <w:szCs w:val="24"/>
        </w:rPr>
        <w:t>B.A. in History and in French</w:t>
      </w:r>
      <w:r>
        <w:rPr>
          <w:rFonts w:ascii="Baskerville Old Face" w:hAnsi="Baskerville Old Face"/>
          <w:szCs w:val="24"/>
        </w:rPr>
        <w:t>,</w:t>
      </w:r>
      <w:r w:rsidRPr="00C405F6">
        <w:rPr>
          <w:rFonts w:ascii="Baskerville Old Face" w:hAnsi="Baskerville Old Face"/>
          <w:szCs w:val="24"/>
        </w:rPr>
        <w:t xml:space="preserve"> Summa Cum Laude</w:t>
      </w:r>
      <w:r>
        <w:rPr>
          <w:rFonts w:ascii="Baskerville Old Face" w:hAnsi="Baskerville Old Face"/>
          <w:szCs w:val="24"/>
        </w:rPr>
        <w:t xml:space="preserve">, </w:t>
      </w:r>
      <w:r w:rsidR="00794F9D" w:rsidRPr="00C405F6">
        <w:rPr>
          <w:rFonts w:ascii="Baskerville Old Face" w:hAnsi="Baskerville Old Face"/>
          <w:szCs w:val="24"/>
        </w:rPr>
        <w:t>Uni</w:t>
      </w:r>
      <w:r w:rsidR="00E44C70">
        <w:rPr>
          <w:rFonts w:ascii="Baskerville Old Face" w:hAnsi="Baskerville Old Face"/>
          <w:szCs w:val="24"/>
        </w:rPr>
        <w:t>versity of California</w:t>
      </w:r>
      <w:r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E507D5">
        <w:rPr>
          <w:rFonts w:ascii="Baskerville Old Face" w:hAnsi="Baskerville Old Face"/>
          <w:szCs w:val="24"/>
        </w:rPr>
        <w:tab/>
      </w:r>
      <w:r w:rsidR="00E507D5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>R</w:t>
      </w:r>
      <w:r w:rsidR="00E44C70">
        <w:rPr>
          <w:rFonts w:ascii="Baskerville Old Face" w:hAnsi="Baskerville Old Face"/>
          <w:szCs w:val="24"/>
        </w:rPr>
        <w:t>iverside</w:t>
      </w:r>
      <w:r w:rsidR="00A47C62">
        <w:rPr>
          <w:rFonts w:ascii="Baskerville Old Face" w:hAnsi="Baskerville Old Face"/>
          <w:szCs w:val="24"/>
        </w:rPr>
        <w:t>.</w:t>
      </w:r>
      <w:r>
        <w:rPr>
          <w:rFonts w:ascii="Baskerville Old Face" w:hAnsi="Baskerville Old Face"/>
          <w:szCs w:val="24"/>
        </w:rPr>
        <w:t xml:space="preserve"> </w:t>
      </w:r>
    </w:p>
    <w:p w14:paraId="73C83618" w14:textId="77777777" w:rsidR="00794F9D" w:rsidRPr="00C405F6" w:rsidRDefault="00794F9D" w:rsidP="00764415">
      <w:pPr>
        <w:spacing w:after="0" w:line="240" w:lineRule="auto"/>
        <w:contextualSpacing/>
        <w:rPr>
          <w:rFonts w:ascii="Baskerville Old Face" w:hAnsi="Baskerville Old Face"/>
          <w:szCs w:val="24"/>
        </w:rPr>
      </w:pPr>
      <w:r w:rsidRPr="00C405F6">
        <w:rPr>
          <w:rFonts w:ascii="Baskerville Old Face" w:hAnsi="Baskerville Old Face"/>
          <w:szCs w:val="24"/>
        </w:rPr>
        <w:tab/>
        <w:t xml:space="preserve"> </w:t>
      </w:r>
    </w:p>
    <w:p w14:paraId="62D0283C" w14:textId="77777777" w:rsidR="00A47C62" w:rsidRDefault="00A47C62" w:rsidP="00A47C62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EMPLOYMENT</w:t>
      </w:r>
    </w:p>
    <w:p w14:paraId="66A466D4" w14:textId="77777777" w:rsidR="00A47C62" w:rsidRPr="00C405F6" w:rsidRDefault="00A47C62" w:rsidP="00A47C62">
      <w:pP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</w:p>
    <w:p w14:paraId="286FF7DA" w14:textId="01D6461B" w:rsidR="0095604C" w:rsidRDefault="0095604C" w:rsidP="00A43F89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202</w:t>
      </w:r>
      <w:r w:rsidR="00F02BC2">
        <w:rPr>
          <w:rFonts w:ascii="Baskerville Old Face" w:hAnsi="Baskerville Old Face"/>
          <w:szCs w:val="24"/>
        </w:rPr>
        <w:t>1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  <w:t xml:space="preserve">Project </w:t>
      </w:r>
      <w:r w:rsidR="009953CC">
        <w:rPr>
          <w:rFonts w:ascii="Baskerville Old Face" w:hAnsi="Baskerville Old Face"/>
          <w:szCs w:val="24"/>
        </w:rPr>
        <w:t>Manager</w:t>
      </w:r>
      <w:r>
        <w:rPr>
          <w:rFonts w:ascii="Baskerville Old Face" w:hAnsi="Baskerville Old Face"/>
          <w:szCs w:val="24"/>
        </w:rPr>
        <w:t>, California State Parks UCSB History and Relevancy Program.</w:t>
      </w:r>
    </w:p>
    <w:p w14:paraId="0DE8449C" w14:textId="77777777" w:rsidR="0095604C" w:rsidRDefault="0095604C" w:rsidP="00A43F89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szCs w:val="24"/>
        </w:rPr>
      </w:pPr>
    </w:p>
    <w:p w14:paraId="4C09B579" w14:textId="1B946EEB" w:rsidR="00A47C62" w:rsidRDefault="00A47C62" w:rsidP="00A43F89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2019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D502E4">
        <w:rPr>
          <w:rFonts w:ascii="Baskerville Old Face" w:hAnsi="Baskerville Old Face"/>
          <w:szCs w:val="24"/>
        </w:rPr>
        <w:t>Research Associate</w:t>
      </w:r>
      <w:r>
        <w:rPr>
          <w:rFonts w:ascii="Baskerville Old Face" w:hAnsi="Baskerville Old Face"/>
          <w:szCs w:val="24"/>
        </w:rPr>
        <w:t xml:space="preserve">, California State Parks </w:t>
      </w:r>
      <w:r w:rsidR="00D502E4">
        <w:rPr>
          <w:rFonts w:ascii="Baskerville Old Face" w:hAnsi="Baskerville Old Face"/>
          <w:szCs w:val="24"/>
        </w:rPr>
        <w:t xml:space="preserve">UCSB </w:t>
      </w:r>
      <w:r>
        <w:rPr>
          <w:rFonts w:ascii="Baskerville Old Face" w:hAnsi="Baskerville Old Face"/>
          <w:szCs w:val="24"/>
        </w:rPr>
        <w:t>History and Relevancy Program.</w:t>
      </w:r>
    </w:p>
    <w:p w14:paraId="2B83B05C" w14:textId="77777777" w:rsidR="00A47C62" w:rsidRDefault="00025044" w:rsidP="00A43F89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>“</w:t>
      </w:r>
      <w:r>
        <w:rPr>
          <w:rFonts w:ascii="Baskerville Old Face" w:hAnsi="Baskerville Old Face"/>
        </w:rPr>
        <w:t xml:space="preserve">Administrative History of La Purisima Mission in Lompoc, California.”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7611853F" w14:textId="77777777" w:rsidR="00A47C62" w:rsidRPr="00A47C62" w:rsidRDefault="00A47C62" w:rsidP="00A43F89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szCs w:val="24"/>
        </w:rPr>
      </w:pPr>
    </w:p>
    <w:p w14:paraId="736F879D" w14:textId="77777777" w:rsidR="00A47C62" w:rsidRDefault="00A47C62" w:rsidP="00A43F89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</w:p>
    <w:p w14:paraId="33AB1DA9" w14:textId="77777777" w:rsidR="00D61900" w:rsidRDefault="00D61900" w:rsidP="00D6190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  <w:r w:rsidRPr="00C405F6">
        <w:rPr>
          <w:rFonts w:ascii="Baskerville Old Face" w:hAnsi="Baskerville Old Face"/>
          <w:b/>
        </w:rPr>
        <w:t>HONORS</w:t>
      </w:r>
      <w:r>
        <w:rPr>
          <w:rFonts w:ascii="Baskerville Old Face" w:hAnsi="Baskerville Old Face"/>
          <w:b/>
        </w:rPr>
        <w:t>, GRANTS, FELLOWSHIPS</w:t>
      </w:r>
    </w:p>
    <w:p w14:paraId="469DAEF7" w14:textId="77777777" w:rsidR="00D61900" w:rsidRPr="00C405F6" w:rsidRDefault="00D61900" w:rsidP="00D61900">
      <w:pPr>
        <w:spacing w:after="0" w:line="240" w:lineRule="auto"/>
        <w:contextualSpacing/>
        <w:rPr>
          <w:rFonts w:ascii="Baskerville Old Face" w:hAnsi="Baskerville Old Face"/>
          <w:b/>
        </w:rPr>
      </w:pPr>
      <w:r w:rsidRPr="00C405F6">
        <w:rPr>
          <w:rFonts w:ascii="Baskerville Old Face" w:hAnsi="Baskerville Old Face"/>
          <w:b/>
        </w:rPr>
        <w:t xml:space="preserve"> </w:t>
      </w:r>
    </w:p>
    <w:p w14:paraId="2A4E1A04" w14:textId="77777777" w:rsidR="00D61900" w:rsidRDefault="00D61900" w:rsidP="00D61900">
      <w:pPr>
        <w:spacing w:after="0"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2021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285CDC">
        <w:rPr>
          <w:rFonts w:ascii="Baskerville Old Face" w:hAnsi="Baskerville Old Face"/>
        </w:rPr>
        <w:t>Mellon</w:t>
      </w:r>
      <w:r>
        <w:rPr>
          <w:rFonts w:ascii="Baskerville Old Face" w:hAnsi="Baskerville Old Face"/>
        </w:rPr>
        <w:t xml:space="preserve"> </w:t>
      </w:r>
      <w:r w:rsidRPr="00285CDC">
        <w:rPr>
          <w:rFonts w:ascii="Baskerville Old Face" w:hAnsi="Baskerville Old Face"/>
        </w:rPr>
        <w:t>-</w:t>
      </w:r>
      <w:r>
        <w:rPr>
          <w:rFonts w:ascii="Baskerville Old Face" w:hAnsi="Baskerville Old Face"/>
        </w:rPr>
        <w:t xml:space="preserve"> </w:t>
      </w:r>
      <w:r w:rsidRPr="00285CDC">
        <w:rPr>
          <w:rFonts w:ascii="Baskerville Old Face" w:hAnsi="Baskerville Old Face"/>
        </w:rPr>
        <w:t>Council for European Studies Dissertation Fellowship</w:t>
      </w:r>
    </w:p>
    <w:p w14:paraId="1148CE98" w14:textId="77777777" w:rsidR="00D61900" w:rsidRDefault="00D61900" w:rsidP="00D61900">
      <w:pPr>
        <w:spacing w:after="0" w:line="240" w:lineRule="auto"/>
        <w:contextualSpacing/>
        <w:rPr>
          <w:rFonts w:ascii="Baskerville Old Face" w:hAnsi="Baskerville Old Face"/>
        </w:rPr>
      </w:pPr>
    </w:p>
    <w:p w14:paraId="312A471B" w14:textId="77777777" w:rsidR="00D61900" w:rsidRDefault="00D61900" w:rsidP="00D61900">
      <w:pPr>
        <w:spacing w:after="0"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2017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History Associates Fellowship. </w:t>
      </w:r>
    </w:p>
    <w:p w14:paraId="3DF69EE4" w14:textId="77777777" w:rsidR="00D61900" w:rsidRDefault="00D61900" w:rsidP="00D61900">
      <w:pPr>
        <w:spacing w:after="0"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14:paraId="078C7D2F" w14:textId="0F99C520" w:rsidR="00D61900" w:rsidRDefault="00D61900" w:rsidP="00D6190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2011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>Summa Cum Laude. University of California Riverside.</w:t>
      </w:r>
    </w:p>
    <w:p w14:paraId="192C1ECA" w14:textId="4CA5EDC5" w:rsidR="00D61900" w:rsidRDefault="00D61900" w:rsidP="00D6190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</w:rPr>
      </w:pPr>
    </w:p>
    <w:p w14:paraId="1C942333" w14:textId="77777777" w:rsidR="00D95134" w:rsidRDefault="00D95134" w:rsidP="00D95134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  <w:r w:rsidRPr="00C405F6">
        <w:rPr>
          <w:rFonts w:ascii="Baskerville Old Face" w:hAnsi="Baskerville Old Face"/>
          <w:b/>
        </w:rPr>
        <w:t>PUBLICATIONS</w:t>
      </w:r>
    </w:p>
    <w:p w14:paraId="7A171D63" w14:textId="77777777" w:rsidR="00D95134" w:rsidRDefault="00D95134" w:rsidP="00D95134">
      <w:pPr>
        <w:spacing w:after="0" w:line="240" w:lineRule="auto"/>
        <w:ind w:left="720"/>
        <w:rPr>
          <w:rFonts w:ascii="Baskerville Old Face" w:hAnsi="Baskerville Old Face"/>
          <w:b/>
        </w:rPr>
      </w:pPr>
    </w:p>
    <w:p w14:paraId="63CF5234" w14:textId="77777777" w:rsidR="00D95134" w:rsidRDefault="00D95134" w:rsidP="00D95134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2020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“</w:t>
      </w:r>
      <w:r w:rsidRPr="003550EF">
        <w:rPr>
          <w:rFonts w:ascii="Baskerville Old Face" w:hAnsi="Baskerville Old Face"/>
        </w:rPr>
        <w:t xml:space="preserve">Biographical Sketch of Virginia </w:t>
      </w:r>
      <w:r>
        <w:rPr>
          <w:rFonts w:ascii="Baskerville Old Face" w:hAnsi="Baskerville Old Face"/>
        </w:rPr>
        <w:t>‘</w:t>
      </w:r>
      <w:r w:rsidRPr="003550EF">
        <w:rPr>
          <w:rFonts w:ascii="Baskerville Old Face" w:hAnsi="Baskerville Old Face"/>
        </w:rPr>
        <w:t>Jennie</w:t>
      </w:r>
      <w:r>
        <w:rPr>
          <w:rFonts w:ascii="Baskerville Old Face" w:hAnsi="Baskerville Old Face"/>
        </w:rPr>
        <w:t>’</w:t>
      </w:r>
      <w:r w:rsidRPr="003550EF">
        <w:rPr>
          <w:rFonts w:ascii="Baskerville Old Face" w:hAnsi="Baskerville Old Face"/>
        </w:rPr>
        <w:t xml:space="preserve"> Catlin Arnott</w:t>
      </w:r>
      <w:r>
        <w:rPr>
          <w:rFonts w:ascii="Baskerville Old Face" w:hAnsi="Baskerville Old Face"/>
        </w:rPr>
        <w:t xml:space="preserve">.” In </w:t>
      </w:r>
      <w:r w:rsidRPr="003550EF">
        <w:rPr>
          <w:rFonts w:ascii="Baskerville Old Face" w:hAnsi="Baskerville Old Face"/>
          <w:i/>
        </w:rPr>
        <w:t xml:space="preserve">Online Biographical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 w:rsidRPr="003550EF">
        <w:rPr>
          <w:rFonts w:ascii="Baskerville Old Face" w:hAnsi="Baskerville Old Face"/>
          <w:i/>
        </w:rPr>
        <w:t>Dictionary of the Woman Suffrage Movement in the United States</w:t>
      </w:r>
      <w:r>
        <w:rPr>
          <w:rFonts w:ascii="Baskerville Old Face" w:hAnsi="Baskerville Old Face"/>
          <w:i/>
        </w:rPr>
        <w:t xml:space="preserve">, </w:t>
      </w:r>
      <w:r>
        <w:rPr>
          <w:rFonts w:ascii="Baskerville Old Face" w:hAnsi="Baskerville Old Face"/>
        </w:rPr>
        <w:t xml:space="preserve">edited by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F5557F">
        <w:rPr>
          <w:rFonts w:ascii="Baskerville Old Face" w:hAnsi="Baskerville Old Face"/>
        </w:rPr>
        <w:t xml:space="preserve">Thomas Dublin, Kathryn Kish </w:t>
      </w:r>
      <w:proofErr w:type="spellStart"/>
      <w:r w:rsidRPr="00F5557F">
        <w:rPr>
          <w:rFonts w:ascii="Baskerville Old Face" w:hAnsi="Baskerville Old Face"/>
        </w:rPr>
        <w:t>Sklar</w:t>
      </w:r>
      <w:proofErr w:type="spellEnd"/>
      <w:r w:rsidRPr="00F5557F">
        <w:rPr>
          <w:rFonts w:ascii="Baskerville Old Face" w:hAnsi="Baskerville Old Face"/>
        </w:rPr>
        <w:t xml:space="preserve"> and Alexander Street, a ProQuest Company</w:t>
      </w:r>
      <w:r>
        <w:rPr>
          <w:rFonts w:ascii="Baskerville Old Face" w:hAnsi="Baskerville Old Face"/>
        </w:rPr>
        <w:t xml:space="preserve">. </w:t>
      </w:r>
    </w:p>
    <w:p w14:paraId="23917CD1" w14:textId="77777777" w:rsidR="00D95134" w:rsidRDefault="00D95134" w:rsidP="00D95134">
      <w:pPr>
        <w:spacing w:after="0" w:line="240" w:lineRule="auto"/>
        <w:rPr>
          <w:rFonts w:ascii="Baskerville Old Face" w:hAnsi="Baskerville Old Face"/>
        </w:rPr>
      </w:pPr>
    </w:p>
    <w:p w14:paraId="1F6E354B" w14:textId="77777777" w:rsidR="00D95134" w:rsidRDefault="00D95134" w:rsidP="00D95134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2014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“Ego Clamor Validus </w:t>
      </w:r>
      <w:proofErr w:type="spellStart"/>
      <w:r w:rsidRPr="00C405F6">
        <w:rPr>
          <w:rFonts w:ascii="Baskerville Old Face" w:hAnsi="Baskerville Old Face"/>
        </w:rPr>
        <w:t>Gandeshemensis</w:t>
      </w:r>
      <w:proofErr w:type="spellEnd"/>
      <w:r w:rsidRPr="00C405F6">
        <w:rPr>
          <w:rFonts w:ascii="Baskerville Old Face" w:hAnsi="Baskerville Old Face"/>
        </w:rPr>
        <w:t xml:space="preserve">, </w:t>
      </w:r>
      <w:proofErr w:type="spellStart"/>
      <w:r w:rsidRPr="00C405F6">
        <w:rPr>
          <w:rFonts w:ascii="Baskerville Old Face" w:hAnsi="Baskerville Old Face"/>
        </w:rPr>
        <w:t>Hrotsvitha</w:t>
      </w:r>
      <w:proofErr w:type="spellEnd"/>
      <w:r w:rsidRPr="00C405F6">
        <w:rPr>
          <w:rFonts w:ascii="Baskerville Old Face" w:hAnsi="Baskerville Old Face"/>
        </w:rPr>
        <w:t xml:space="preserve"> of </w:t>
      </w:r>
      <w:proofErr w:type="spellStart"/>
      <w:r w:rsidRPr="00C405F6">
        <w:rPr>
          <w:rFonts w:ascii="Baskerville Old Face" w:hAnsi="Baskerville Old Face"/>
        </w:rPr>
        <w:t>Gandersheim</w:t>
      </w:r>
      <w:proofErr w:type="spellEnd"/>
      <w:r w:rsidRPr="00C405F6">
        <w:rPr>
          <w:rFonts w:ascii="Baskerville Old Face" w:hAnsi="Baskerville Old Face"/>
        </w:rPr>
        <w:t xml:space="preserve">: Her Sources,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Motives, and Historical Context” </w:t>
      </w:r>
      <w:proofErr w:type="spellStart"/>
      <w:r w:rsidRPr="00C405F6">
        <w:rPr>
          <w:rFonts w:ascii="Baskerville Old Face" w:hAnsi="Baskerville Old Face"/>
          <w:i/>
        </w:rPr>
        <w:t>Magistra</w:t>
      </w:r>
      <w:proofErr w:type="spellEnd"/>
      <w:r w:rsidRPr="00C405F6">
        <w:rPr>
          <w:rFonts w:ascii="Baskerville Old Face" w:hAnsi="Baskerville Old Face"/>
          <w:i/>
        </w:rPr>
        <w:t xml:space="preserve">: A Journal of Women’s Spirituality in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 w:rsidRPr="00C405F6">
        <w:rPr>
          <w:rFonts w:ascii="Baskerville Old Face" w:hAnsi="Baskerville Old Face"/>
          <w:i/>
        </w:rPr>
        <w:t>History</w:t>
      </w:r>
      <w:r w:rsidRPr="00C405F6">
        <w:rPr>
          <w:rFonts w:ascii="Baskerville Old Face" w:hAnsi="Baskerville Old Face"/>
        </w:rPr>
        <w:t>, Vol. 20, No. 2, Winter 2014. (pp 58-90).</w:t>
      </w:r>
    </w:p>
    <w:p w14:paraId="61FF5024" w14:textId="77777777" w:rsidR="00D95134" w:rsidRDefault="00D95134" w:rsidP="00D95134">
      <w:pPr>
        <w:spacing w:after="0" w:line="240" w:lineRule="auto"/>
        <w:rPr>
          <w:rFonts w:ascii="Baskerville Old Face" w:hAnsi="Baskerville Old Face"/>
          <w:b/>
        </w:rPr>
      </w:pPr>
    </w:p>
    <w:p w14:paraId="1AB26360" w14:textId="77777777" w:rsidR="00D95134" w:rsidRPr="00A47C62" w:rsidRDefault="00D95134" w:rsidP="00D95134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2013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“Herakles, Lion Fighter: The Evolution of Myth and Technique in Archaic Greek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Vase Painting,” </w:t>
      </w:r>
      <w:r w:rsidRPr="00C405F6">
        <w:rPr>
          <w:rFonts w:ascii="Baskerville Old Face" w:hAnsi="Baskerville Old Face"/>
          <w:i/>
        </w:rPr>
        <w:t>Journal of Classical Studies at UC Davis</w:t>
      </w:r>
      <w:r w:rsidRPr="00C405F6">
        <w:rPr>
          <w:rFonts w:ascii="Baskerville Old Face" w:hAnsi="Baskerville Old Face"/>
        </w:rPr>
        <w:t>, 2012-2013 vol XI.</w:t>
      </w:r>
    </w:p>
    <w:p w14:paraId="149F75DC" w14:textId="77777777" w:rsidR="00D61900" w:rsidRDefault="00D61900" w:rsidP="00D6190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</w:p>
    <w:p w14:paraId="18B27BFD" w14:textId="7EB1D6DB" w:rsidR="00213390" w:rsidRDefault="00213390" w:rsidP="0021339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lastRenderedPageBreak/>
        <w:t xml:space="preserve">CONFERENCE ACTIVITY &amp; PARTICIPATION </w:t>
      </w:r>
    </w:p>
    <w:p w14:paraId="124B4665" w14:textId="77777777" w:rsidR="00213390" w:rsidRDefault="00213390" w:rsidP="00213390">
      <w:pPr>
        <w:spacing w:after="0" w:line="240" w:lineRule="auto"/>
        <w:ind w:left="1440" w:hanging="720"/>
        <w:contextualSpacing/>
        <w:rPr>
          <w:rFonts w:ascii="Baskerville Old Face" w:hAnsi="Baskerville Old Face"/>
          <w:b/>
        </w:rPr>
      </w:pPr>
    </w:p>
    <w:p w14:paraId="12814221" w14:textId="44716ADD" w:rsidR="00AA2722" w:rsidRDefault="00AA2722" w:rsidP="00FB0BA3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2021</w:t>
      </w:r>
      <w:r w:rsidR="00C56749">
        <w:rPr>
          <w:rFonts w:ascii="Baskerville Old Face" w:hAnsi="Baskerville Old Face"/>
        </w:rPr>
        <w:t xml:space="preserve"> </w:t>
      </w:r>
      <w:r w:rsidR="00190C64">
        <w:rPr>
          <w:rFonts w:ascii="Baskerville Old Face" w:hAnsi="Baskerville Old Face"/>
        </w:rPr>
        <w:tab/>
      </w:r>
      <w:r w:rsidR="00190C64">
        <w:rPr>
          <w:rFonts w:ascii="Baskerville Old Face" w:hAnsi="Baskerville Old Face"/>
        </w:rPr>
        <w:tab/>
      </w:r>
      <w:r w:rsidR="006301C9">
        <w:rPr>
          <w:rFonts w:ascii="Baskerville Old Face" w:hAnsi="Baskerville Old Face"/>
        </w:rPr>
        <w:t>Panel Organizer &amp; Presenter</w:t>
      </w:r>
      <w:r w:rsidR="00190C64">
        <w:rPr>
          <w:rFonts w:ascii="Baskerville Old Face" w:hAnsi="Baskerville Old Face"/>
        </w:rPr>
        <w:t>. ““</w:t>
      </w:r>
      <w:r w:rsidR="00190C64" w:rsidRPr="00190C64">
        <w:rPr>
          <w:rFonts w:ascii="Baskerville Old Face" w:hAnsi="Baskerville Old Face"/>
        </w:rPr>
        <w:t xml:space="preserve">Reform Hagiography” in the Twelfth Century: Redefining Female </w:t>
      </w:r>
      <w:r w:rsidR="00190C64">
        <w:rPr>
          <w:rFonts w:ascii="Baskerville Old Face" w:hAnsi="Baskerville Old Face"/>
        </w:rPr>
        <w:tab/>
      </w:r>
      <w:r w:rsidR="00190C64" w:rsidRPr="00190C64">
        <w:rPr>
          <w:rFonts w:ascii="Baskerville Old Face" w:hAnsi="Baskerville Old Face"/>
        </w:rPr>
        <w:t xml:space="preserve">Sanctity </w:t>
      </w:r>
      <w:r w:rsidR="0094507F">
        <w:rPr>
          <w:rFonts w:ascii="Baskerville Old Face" w:hAnsi="Baskerville Old Face"/>
        </w:rPr>
        <w:t>in</w:t>
      </w:r>
      <w:r w:rsidR="00190C64" w:rsidRPr="00190C64">
        <w:rPr>
          <w:rFonts w:ascii="Baskerville Old Face" w:hAnsi="Baskerville Old Face"/>
        </w:rPr>
        <w:t xml:space="preserve"> the Gregorian Reform Era</w:t>
      </w:r>
      <w:r w:rsidR="00190C64">
        <w:rPr>
          <w:rFonts w:ascii="Baskerville Old Face" w:hAnsi="Baskerville Old Face"/>
        </w:rPr>
        <w:t xml:space="preserve">,” </w:t>
      </w:r>
      <w:r w:rsidR="00C56749" w:rsidRPr="00190C64">
        <w:rPr>
          <w:rFonts w:ascii="Baskerville Old Face" w:hAnsi="Baskerville Old Face"/>
          <w:i/>
          <w:iCs/>
        </w:rPr>
        <w:t xml:space="preserve">Appropriation and Reimagination: New Models of </w:t>
      </w:r>
      <w:r w:rsidR="00190C64">
        <w:rPr>
          <w:rFonts w:ascii="Baskerville Old Face" w:hAnsi="Baskerville Old Face"/>
          <w:i/>
          <w:iCs/>
        </w:rPr>
        <w:tab/>
      </w:r>
      <w:r w:rsidR="00C56749" w:rsidRPr="00190C64">
        <w:rPr>
          <w:rFonts w:ascii="Baskerville Old Face" w:hAnsi="Baskerville Old Face"/>
          <w:i/>
          <w:iCs/>
        </w:rPr>
        <w:t xml:space="preserve">Female </w:t>
      </w:r>
      <w:r w:rsidR="0094507F">
        <w:rPr>
          <w:rFonts w:ascii="Baskerville Old Face" w:hAnsi="Baskerville Old Face"/>
          <w:i/>
          <w:iCs/>
        </w:rPr>
        <w:tab/>
      </w:r>
      <w:r w:rsidR="00C56749" w:rsidRPr="00190C64">
        <w:rPr>
          <w:rFonts w:ascii="Baskerville Old Face" w:hAnsi="Baskerville Old Face"/>
          <w:i/>
          <w:iCs/>
        </w:rPr>
        <w:t>Sanctity and Devotion in Medieval Europe</w:t>
      </w:r>
      <w:r w:rsidR="00190C64">
        <w:rPr>
          <w:rFonts w:ascii="Baskerville Old Face" w:hAnsi="Baskerville Old Face"/>
          <w:i/>
          <w:iCs/>
        </w:rPr>
        <w:t>.</w:t>
      </w:r>
      <w:r w:rsidR="00CE3157">
        <w:rPr>
          <w:rFonts w:ascii="Baskerville Old Face" w:hAnsi="Baskerville Old Face"/>
        </w:rPr>
        <w:t xml:space="preserve"> </w:t>
      </w:r>
      <w:r w:rsidR="0035350E" w:rsidRPr="0035350E">
        <w:rPr>
          <w:rFonts w:ascii="Baskerville Old Face" w:hAnsi="Baskerville Old Face"/>
        </w:rPr>
        <w:t>International Congress on Medieval Studies</w:t>
      </w:r>
      <w:r w:rsidR="0035350E">
        <w:rPr>
          <w:rFonts w:ascii="Baskerville Old Face" w:hAnsi="Baskerville Old Face"/>
        </w:rPr>
        <w:t xml:space="preserve"> at</w:t>
      </w:r>
      <w:r w:rsidR="0035350E" w:rsidRPr="0035350E">
        <w:rPr>
          <w:rFonts w:ascii="Baskerville Old Face" w:hAnsi="Baskerville Old Face"/>
        </w:rPr>
        <w:t xml:space="preserve"> </w:t>
      </w:r>
      <w:r w:rsidR="00190C64">
        <w:rPr>
          <w:rFonts w:ascii="Baskerville Old Face" w:hAnsi="Baskerville Old Face"/>
        </w:rPr>
        <w:tab/>
      </w:r>
      <w:r w:rsidR="0035350E" w:rsidRPr="0035350E">
        <w:rPr>
          <w:rFonts w:ascii="Baskerville Old Face" w:hAnsi="Baskerville Old Face"/>
        </w:rPr>
        <w:t>Western Michigan University Kalamazoo</w:t>
      </w:r>
      <w:r w:rsidR="0035350E">
        <w:rPr>
          <w:rFonts w:ascii="Baskerville Old Face" w:hAnsi="Baskerville Old Face"/>
        </w:rPr>
        <w:t>. May</w:t>
      </w:r>
      <w:r w:rsidR="00AB53F3">
        <w:rPr>
          <w:rFonts w:ascii="Baskerville Old Face" w:hAnsi="Baskerville Old Face"/>
        </w:rPr>
        <w:t xml:space="preserve"> 10-15</w:t>
      </w:r>
      <w:r w:rsidR="0035350E">
        <w:rPr>
          <w:rFonts w:ascii="Baskerville Old Face" w:hAnsi="Baskerville Old Face"/>
        </w:rPr>
        <w:t>.</w:t>
      </w:r>
    </w:p>
    <w:p w14:paraId="1DFE94A0" w14:textId="77777777" w:rsidR="00AA2722" w:rsidRDefault="00AA2722" w:rsidP="00FB0BA3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21ABCFA8" w14:textId="447943DA" w:rsidR="003A21C4" w:rsidRDefault="003A21C4" w:rsidP="00FB0BA3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 w:rsidRPr="003A21C4">
        <w:rPr>
          <w:rFonts w:ascii="Baskerville Old Face" w:hAnsi="Baskerville Old Face"/>
        </w:rPr>
        <w:t xml:space="preserve">2021 </w:t>
      </w:r>
      <w:r w:rsidRPr="003A21C4">
        <w:rPr>
          <w:rFonts w:ascii="Baskerville Old Face" w:hAnsi="Baskerville Old Face"/>
        </w:rPr>
        <w:tab/>
      </w:r>
      <w:r w:rsidRPr="003A21C4">
        <w:rPr>
          <w:rFonts w:ascii="Baskerville Old Face" w:hAnsi="Baskerville Old Face"/>
        </w:rPr>
        <w:tab/>
        <w:t>“Women in the Middle Ages.” Guest Speaker. Santa Barbara Junior High School. February 4</w:t>
      </w:r>
      <w:r w:rsidR="00406B2B">
        <w:rPr>
          <w:rFonts w:ascii="Baskerville Old Face" w:hAnsi="Baskerville Old Face"/>
        </w:rPr>
        <w:t xml:space="preserve"> &amp; </w:t>
      </w:r>
      <w:r w:rsidR="00406B2B">
        <w:rPr>
          <w:rFonts w:ascii="Baskerville Old Face" w:hAnsi="Baskerville Old Face"/>
        </w:rPr>
        <w:tab/>
        <w:t>April 15.</w:t>
      </w:r>
    </w:p>
    <w:p w14:paraId="7B2CCE3F" w14:textId="77777777" w:rsidR="00D61900" w:rsidRDefault="00D61900" w:rsidP="00FB0BA3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077C4EEB" w14:textId="7AF8463F" w:rsidR="00874843" w:rsidRDefault="00874843" w:rsidP="00FB0BA3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2020</w:t>
      </w:r>
      <w:r w:rsidR="00605E17">
        <w:rPr>
          <w:rFonts w:ascii="Baskerville Old Face" w:hAnsi="Baskerville Old Face"/>
        </w:rPr>
        <w:tab/>
      </w:r>
      <w:r w:rsidR="00656A95">
        <w:rPr>
          <w:rFonts w:ascii="Baskerville Old Face" w:hAnsi="Baskerville Old Face"/>
        </w:rPr>
        <w:tab/>
      </w:r>
      <w:r w:rsidR="001C1EBE">
        <w:rPr>
          <w:rFonts w:ascii="Baskerville Old Face" w:hAnsi="Baskerville Old Face"/>
        </w:rPr>
        <w:t>“</w:t>
      </w:r>
      <w:r w:rsidR="00FB0BA3" w:rsidRPr="00FB0BA3">
        <w:rPr>
          <w:rFonts w:ascii="Baskerville Old Face" w:hAnsi="Baskerville Old Face"/>
        </w:rPr>
        <w:t>Q</w:t>
      </w:r>
      <w:r w:rsidR="00FB0BA3">
        <w:rPr>
          <w:rFonts w:ascii="Baskerville Old Face" w:hAnsi="Baskerville Old Face"/>
        </w:rPr>
        <w:t xml:space="preserve">ueen Radegund </w:t>
      </w:r>
      <w:r w:rsidR="00FB0BA3" w:rsidRPr="00FB0BA3">
        <w:rPr>
          <w:rFonts w:ascii="Baskerville Old Face" w:hAnsi="Baskerville Old Face"/>
        </w:rPr>
        <w:t>and the Monarchy in Medieval Europe</w:t>
      </w:r>
      <w:r w:rsidR="00FB0BA3">
        <w:rPr>
          <w:rFonts w:ascii="Baskerville Old Face" w:hAnsi="Baskerville Old Face"/>
        </w:rPr>
        <w:t>.</w:t>
      </w:r>
      <w:r w:rsidR="001C1EBE">
        <w:rPr>
          <w:rFonts w:ascii="Baskerville Old Face" w:hAnsi="Baskerville Old Face"/>
        </w:rPr>
        <w:t>” Series on European Royalty</w:t>
      </w:r>
      <w:r w:rsidR="00656A95">
        <w:rPr>
          <w:rFonts w:ascii="Baskerville Old Face" w:hAnsi="Baskerville Old Face"/>
        </w:rPr>
        <w:t>.</w:t>
      </w:r>
      <w:r w:rsidR="00FB0BA3" w:rsidRPr="00FB0BA3">
        <w:rPr>
          <w:rFonts w:ascii="Baskerville Old Face" w:hAnsi="Baskerville Old Face"/>
        </w:rPr>
        <w:t xml:space="preserve"> </w:t>
      </w:r>
      <w:r w:rsidR="00E408BA">
        <w:rPr>
          <w:rFonts w:ascii="Baskerville Old Face" w:hAnsi="Baskerville Old Face"/>
        </w:rPr>
        <w:tab/>
      </w:r>
      <w:r w:rsidR="00E408BA">
        <w:rPr>
          <w:rFonts w:ascii="Baskerville Old Face" w:hAnsi="Baskerville Old Face"/>
        </w:rPr>
        <w:tab/>
      </w:r>
      <w:proofErr w:type="spellStart"/>
      <w:r w:rsidR="00605E17">
        <w:rPr>
          <w:rFonts w:ascii="Baskerville Old Face" w:hAnsi="Baskerville Old Face"/>
        </w:rPr>
        <w:t>Karpeles</w:t>
      </w:r>
      <w:proofErr w:type="spellEnd"/>
      <w:r w:rsidR="00605E17">
        <w:rPr>
          <w:rFonts w:ascii="Baskerville Old Face" w:hAnsi="Baskerville Old Face"/>
        </w:rPr>
        <w:t xml:space="preserve"> Manuscript Library</w:t>
      </w:r>
      <w:r w:rsidR="0090292D">
        <w:rPr>
          <w:rFonts w:ascii="Baskerville Old Face" w:hAnsi="Baskerville Old Face"/>
        </w:rPr>
        <w:t xml:space="preserve"> and Museum. </w:t>
      </w:r>
      <w:r w:rsidR="00656A95">
        <w:rPr>
          <w:rFonts w:ascii="Baskerville Old Face" w:hAnsi="Baskerville Old Face"/>
        </w:rPr>
        <w:t>Feb 8.</w:t>
      </w:r>
    </w:p>
    <w:p w14:paraId="02167F43" w14:textId="77777777" w:rsidR="00605E17" w:rsidRDefault="00605E17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6CD84DFB" w14:textId="254C9EFE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2019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“</w:t>
      </w:r>
      <w:r w:rsidRPr="007B59A6">
        <w:rPr>
          <w:rFonts w:ascii="Baskerville Old Face" w:hAnsi="Baskerville Old Face"/>
        </w:rPr>
        <w:t>A Frankish Saint in England: Rewriting Radegund for the Sixteenth Century</w:t>
      </w:r>
      <w:r>
        <w:rPr>
          <w:rFonts w:ascii="Baskerville Old Face" w:hAnsi="Baskerville Old Face"/>
        </w:rPr>
        <w:t xml:space="preserve">.”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7B59A6">
        <w:rPr>
          <w:rFonts w:ascii="Baskerville Old Face" w:hAnsi="Baskerville Old Face"/>
        </w:rPr>
        <w:t>Sewanee Medieval Colloquium</w:t>
      </w:r>
      <w:r>
        <w:rPr>
          <w:rFonts w:ascii="Baskerville Old Face" w:hAnsi="Baskerville Old Face"/>
        </w:rPr>
        <w:t>. April 13.</w:t>
      </w:r>
    </w:p>
    <w:p w14:paraId="4134865A" w14:textId="77777777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17130164" w14:textId="3A9C495A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2018</w:t>
      </w:r>
      <w:r>
        <w:rPr>
          <w:rFonts w:ascii="Baskerville Old Face" w:hAnsi="Baskerville Old Face"/>
        </w:rPr>
        <w:tab/>
      </w:r>
      <w:r w:rsidR="00E408BA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Conference Organizer. </w:t>
      </w:r>
      <w:r w:rsidRPr="00C405F6">
        <w:rPr>
          <w:rFonts w:ascii="Baskerville Old Face" w:hAnsi="Baskerville Old Face"/>
        </w:rPr>
        <w:t>Annual Medieval Studies Program Conference</w:t>
      </w:r>
      <w:r>
        <w:rPr>
          <w:rFonts w:ascii="Baskerville Old Face" w:hAnsi="Baskerville Old Face"/>
        </w:rPr>
        <w:t>:</w:t>
      </w:r>
      <w:r w:rsidRPr="00C826D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“The</w:t>
      </w:r>
      <w:r w:rsidR="00E408B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Politics of Pleasure: </w:t>
      </w:r>
      <w:r w:rsidR="00E408BA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Social Networking in the Middle Ages.” May 5.</w:t>
      </w:r>
    </w:p>
    <w:p w14:paraId="4F2912DF" w14:textId="77777777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75C5E208" w14:textId="6402BD83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2018 </w:t>
      </w:r>
      <w:r>
        <w:rPr>
          <w:rFonts w:ascii="Baskerville Old Face" w:hAnsi="Baskerville Old Face"/>
        </w:rPr>
        <w:tab/>
      </w:r>
      <w:r w:rsidR="00E408BA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“</w:t>
      </w:r>
      <w:r w:rsidRPr="00C826D4">
        <w:rPr>
          <w:rFonts w:ascii="Baskerville Old Face" w:hAnsi="Baskerville Old Face"/>
        </w:rPr>
        <w:t>Putting Radegund on the Map:</w:t>
      </w:r>
      <w:r>
        <w:rPr>
          <w:rFonts w:ascii="Baskerville Old Face" w:hAnsi="Baskerville Old Face"/>
        </w:rPr>
        <w:t xml:space="preserve"> </w:t>
      </w:r>
      <w:r w:rsidRPr="00C826D4">
        <w:rPr>
          <w:rFonts w:ascii="Baskerville Old Face" w:hAnsi="Baskerville Old Face"/>
        </w:rPr>
        <w:t xml:space="preserve">Lay Reinterpretations of Saint Radegund by the French Ruling </w:t>
      </w:r>
      <w:r w:rsidR="00E408BA">
        <w:rPr>
          <w:rFonts w:ascii="Baskerville Old Face" w:hAnsi="Baskerville Old Face"/>
        </w:rPr>
        <w:tab/>
      </w:r>
      <w:r w:rsidRPr="00C826D4">
        <w:rPr>
          <w:rFonts w:ascii="Baskerville Old Face" w:hAnsi="Baskerville Old Face"/>
        </w:rPr>
        <w:t>Elite</w:t>
      </w:r>
      <w:r>
        <w:rPr>
          <w:rFonts w:ascii="Baskerville Old Face" w:hAnsi="Baskerville Old Face"/>
        </w:rPr>
        <w:t xml:space="preserve"> </w:t>
      </w:r>
      <w:r w:rsidRPr="00C826D4">
        <w:rPr>
          <w:rFonts w:ascii="Baskerville Old Face" w:hAnsi="Baskerville Old Face"/>
        </w:rPr>
        <w:t>and the Expansion of Her Cult in the Fifteenth Century</w:t>
      </w:r>
      <w:r>
        <w:rPr>
          <w:rFonts w:ascii="Baskerville Old Face" w:hAnsi="Baskerville Old Face"/>
        </w:rPr>
        <w:t xml:space="preserve">.” </w:t>
      </w:r>
      <w:r w:rsidRPr="00C826D4">
        <w:rPr>
          <w:rFonts w:ascii="Baskerville Old Face" w:hAnsi="Baskerville Old Face"/>
        </w:rPr>
        <w:t>Western Association</w:t>
      </w:r>
      <w:r>
        <w:rPr>
          <w:rFonts w:ascii="Baskerville Old Face" w:hAnsi="Baskerville Old Face"/>
        </w:rPr>
        <w:t xml:space="preserve"> </w:t>
      </w:r>
      <w:r w:rsidRPr="00C826D4">
        <w:rPr>
          <w:rFonts w:ascii="Baskerville Old Face" w:hAnsi="Baskerville Old Face"/>
        </w:rPr>
        <w:t xml:space="preserve">of </w:t>
      </w:r>
      <w:r w:rsidR="00E408BA">
        <w:rPr>
          <w:rFonts w:ascii="Baskerville Old Face" w:hAnsi="Baskerville Old Face"/>
        </w:rPr>
        <w:tab/>
      </w:r>
      <w:r w:rsidRPr="00C826D4">
        <w:rPr>
          <w:rFonts w:ascii="Baskerville Old Face" w:hAnsi="Baskerville Old Face"/>
        </w:rPr>
        <w:t>Women Historians</w:t>
      </w:r>
      <w:r>
        <w:rPr>
          <w:rFonts w:ascii="Baskerville Old Face" w:hAnsi="Baskerville Old Face"/>
        </w:rPr>
        <w:t>. April 28.</w:t>
      </w:r>
    </w:p>
    <w:p w14:paraId="437D31C3" w14:textId="77777777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34EACC33" w14:textId="6775EECC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2017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“The Social Conditions of the Witch Craze: Why Women?” Guest lecturer for Prof. Carol </w:t>
      </w:r>
      <w:r w:rsidR="00E408BA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Lansing’s HIST 4B “</w:t>
      </w:r>
      <w:r w:rsidRPr="00065391">
        <w:rPr>
          <w:rFonts w:ascii="Baskerville Old Face" w:hAnsi="Baskerville Old Face"/>
        </w:rPr>
        <w:t>Europe 1000-1715</w:t>
      </w:r>
      <w:r>
        <w:rPr>
          <w:rFonts w:ascii="Baskerville Old Face" w:hAnsi="Baskerville Old Face"/>
        </w:rPr>
        <w:t xml:space="preserve">.” University of California Santa Barbara History </w:t>
      </w:r>
      <w:r w:rsidR="00E408BA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Department. March 9.</w:t>
      </w:r>
    </w:p>
    <w:p w14:paraId="2EA88982" w14:textId="77777777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12B016EC" w14:textId="1F4E98C8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2016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“Constructing the Beata Regina of Sainte-Croix.” Annual Medieval Studies Program Conference: </w:t>
      </w:r>
      <w:r w:rsidR="00E408BA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“Gender &amp; Religious Practice in the Middle Ages.” University of California Santa Barbara History </w:t>
      </w:r>
      <w:r w:rsidR="00E408BA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Department. May 7. </w:t>
      </w:r>
    </w:p>
    <w:p w14:paraId="086C1548" w14:textId="77777777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357931D1" w14:textId="6B27989D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2012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Guest lecturer for Prof. Christine </w:t>
      </w:r>
      <w:proofErr w:type="spellStart"/>
      <w:r w:rsidRPr="00C405F6">
        <w:rPr>
          <w:rFonts w:ascii="Baskerville Old Face" w:hAnsi="Baskerville Old Face"/>
        </w:rPr>
        <w:t>Duvergé’s</w:t>
      </w:r>
      <w:proofErr w:type="spellEnd"/>
      <w:r w:rsidRPr="00C405F6">
        <w:rPr>
          <w:rFonts w:ascii="Baskerville Old Face" w:hAnsi="Baskerville Old Face"/>
        </w:rPr>
        <w:t xml:space="preserve"> FREN 109A </w:t>
      </w:r>
      <w:r>
        <w:rPr>
          <w:rFonts w:ascii="Baskerville Old Face" w:hAnsi="Baskerville Old Face"/>
        </w:rPr>
        <w:t>“</w:t>
      </w:r>
      <w:r w:rsidRPr="00C405F6">
        <w:rPr>
          <w:rFonts w:ascii="Baskerville Old Face" w:hAnsi="Baskerville Old Face"/>
        </w:rPr>
        <w:t xml:space="preserve">Medieval and </w:t>
      </w:r>
      <w:r>
        <w:rPr>
          <w:rFonts w:ascii="Baskerville Old Face" w:hAnsi="Baskerville Old Face"/>
        </w:rPr>
        <w:t>R</w:t>
      </w:r>
      <w:r w:rsidRPr="00C405F6">
        <w:rPr>
          <w:rFonts w:ascii="Baskerville Old Face" w:hAnsi="Baskerville Old Face"/>
        </w:rPr>
        <w:t>enaissance Literature.</w:t>
      </w:r>
      <w:r>
        <w:rPr>
          <w:rFonts w:ascii="Baskerville Old Face" w:hAnsi="Baskerville Old Face"/>
        </w:rPr>
        <w:t>”</w:t>
      </w:r>
      <w:r w:rsidRPr="00C405F6">
        <w:rPr>
          <w:rFonts w:ascii="Baskerville Old Face" w:hAnsi="Baskerville Old Face"/>
        </w:rPr>
        <w:t xml:space="preserve"> </w:t>
      </w:r>
      <w:r w:rsidR="00E408BA">
        <w:rPr>
          <w:rFonts w:ascii="Baskerville Old Face" w:hAnsi="Baskerville Old Face"/>
        </w:rPr>
        <w:tab/>
      </w:r>
      <w:r w:rsidR="00E408BA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>University of California Riverside French Department. January 9, February 6, and February 13.</w:t>
      </w:r>
    </w:p>
    <w:p w14:paraId="0578DD6B" w14:textId="77777777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</w:p>
    <w:p w14:paraId="08D31815" w14:textId="3092D8E5" w:rsidR="00213390" w:rsidRDefault="00213390" w:rsidP="00213390">
      <w:pPr>
        <w:spacing w:after="0" w:line="240" w:lineRule="auto"/>
        <w:ind w:left="720" w:hanging="720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2012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 xml:space="preserve">“Laughing in the Face of Fear: Differing Medieval Perceptions on the Presentation of the </w:t>
      </w:r>
      <w:r w:rsidR="00E408BA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>Torments of Hell.” University of California Santa Barbara History Department.</w:t>
      </w:r>
      <w:r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</w:rPr>
        <w:t xml:space="preserve">Graduate Student </w:t>
      </w:r>
      <w:r w:rsidR="00E408BA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>Conference, “Fear and Loathing in the Middle</w:t>
      </w:r>
      <w:r w:rsidR="00E408BA"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</w:rPr>
        <w:t>Ages.” April 28</w:t>
      </w:r>
      <w:r>
        <w:rPr>
          <w:rFonts w:ascii="Baskerville Old Face" w:hAnsi="Baskerville Old Face"/>
        </w:rPr>
        <w:t>.</w:t>
      </w:r>
    </w:p>
    <w:p w14:paraId="254F98AD" w14:textId="77777777" w:rsidR="00213390" w:rsidRDefault="00213390" w:rsidP="00A47C62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</w:p>
    <w:p w14:paraId="48D20C0E" w14:textId="77777777" w:rsidR="00645148" w:rsidRDefault="00645148" w:rsidP="0021339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</w:p>
    <w:p w14:paraId="79A0DD6A" w14:textId="041F88DC" w:rsidR="00213390" w:rsidRDefault="00213390" w:rsidP="00213390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  <w:r w:rsidRPr="00C405F6">
        <w:rPr>
          <w:rFonts w:ascii="Baskerville Old Face" w:hAnsi="Baskerville Old Face"/>
          <w:b/>
          <w:szCs w:val="24"/>
        </w:rPr>
        <w:t>TEACHING EXPERIENCE</w:t>
      </w:r>
    </w:p>
    <w:p w14:paraId="2B5B3108" w14:textId="77777777" w:rsidR="00213390" w:rsidRPr="00C405F6" w:rsidRDefault="00213390" w:rsidP="00213390">
      <w:pP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</w:p>
    <w:p w14:paraId="65DE9074" w14:textId="1BF0EBA8" w:rsidR="008E0710" w:rsidRPr="008E0710" w:rsidRDefault="008E0710" w:rsidP="008E0710">
      <w:pPr>
        <w:spacing w:after="0" w:line="240" w:lineRule="auto"/>
        <w:rPr>
          <w:rFonts w:ascii="Baskerville Old Face" w:eastAsia="Calibri" w:hAnsi="Baskerville Old Face" w:cs="Calibri"/>
          <w:szCs w:val="22"/>
        </w:rPr>
      </w:pPr>
      <w:r w:rsidRPr="008E0710">
        <w:rPr>
          <w:rFonts w:ascii="Baskerville Old Face" w:eastAsia="Calibri" w:hAnsi="Baskerville Old Face" w:cs="Calibri"/>
          <w:szCs w:val="22"/>
        </w:rPr>
        <w:t>Fall 2018 - Spring 2021</w:t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  <w:t>WRIT2</w:t>
      </w:r>
      <w:r w:rsidRPr="008E0710">
        <w:rPr>
          <w:rFonts w:ascii="Baskerville Old Face" w:eastAsia="Calibri" w:hAnsi="Baskerville Old Face" w:cs="Calibri"/>
          <w:szCs w:val="22"/>
        </w:rPr>
        <w:tab/>
        <w:t>Academic Writing</w:t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  <w:t>Instructor</w:t>
      </w:r>
    </w:p>
    <w:p w14:paraId="26589E57" w14:textId="3331E37C" w:rsidR="008E0710" w:rsidRPr="008E0710" w:rsidRDefault="008E0710" w:rsidP="008E0710">
      <w:pPr>
        <w:spacing w:after="0" w:line="240" w:lineRule="auto"/>
        <w:rPr>
          <w:rFonts w:ascii="Baskerville Old Face" w:eastAsia="Calibri" w:hAnsi="Baskerville Old Face" w:cs="Calibri"/>
          <w:szCs w:val="22"/>
        </w:rPr>
      </w:pPr>
      <w:r w:rsidRPr="008E0710">
        <w:rPr>
          <w:rFonts w:ascii="Baskerville Old Face" w:eastAsia="Calibri" w:hAnsi="Baskerville Old Face" w:cs="Calibri"/>
          <w:szCs w:val="22"/>
        </w:rPr>
        <w:t>Spring 2016, S’ 2017, S’ 2018</w:t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  <w:t>HIST4C</w:t>
      </w:r>
      <w:r w:rsidRPr="008E0710">
        <w:rPr>
          <w:rFonts w:ascii="Baskerville Old Face" w:eastAsia="Calibri" w:hAnsi="Baskerville Old Face" w:cs="Calibri"/>
          <w:szCs w:val="22"/>
        </w:rPr>
        <w:tab/>
        <w:t xml:space="preserve">Western Civilization: 1715-Present </w:t>
      </w:r>
      <w:r w:rsidRPr="008E0710">
        <w:rPr>
          <w:rFonts w:ascii="Baskerville Old Face" w:eastAsia="Calibri" w:hAnsi="Baskerville Old Face" w:cs="Calibri"/>
          <w:szCs w:val="22"/>
        </w:rPr>
        <w:tab/>
        <w:t>Teaching Assistant</w:t>
      </w:r>
    </w:p>
    <w:p w14:paraId="30BF2E2C" w14:textId="1A43B98C" w:rsidR="008E0710" w:rsidRPr="008E0710" w:rsidRDefault="008E0710" w:rsidP="008E0710">
      <w:pPr>
        <w:spacing w:after="0" w:line="240" w:lineRule="auto"/>
        <w:rPr>
          <w:rFonts w:ascii="Baskerville Old Face" w:eastAsia="Calibri" w:hAnsi="Baskerville Old Face" w:cs="Calibri"/>
          <w:szCs w:val="22"/>
        </w:rPr>
      </w:pPr>
      <w:r w:rsidRPr="008E0710">
        <w:rPr>
          <w:rFonts w:ascii="Baskerville Old Face" w:eastAsia="Calibri" w:hAnsi="Baskerville Old Face" w:cs="Calibri"/>
          <w:szCs w:val="22"/>
        </w:rPr>
        <w:t>Winter 2016, W’ 2017, W’ 2018</w:t>
      </w:r>
      <w:r w:rsidRPr="008E0710">
        <w:rPr>
          <w:rFonts w:ascii="Baskerville Old Face" w:eastAsia="Calibri" w:hAnsi="Baskerville Old Face" w:cs="Calibri"/>
          <w:szCs w:val="22"/>
        </w:rPr>
        <w:tab/>
        <w:t>HIST4B</w:t>
      </w:r>
      <w:r w:rsidRPr="008E0710">
        <w:rPr>
          <w:rFonts w:ascii="Baskerville Old Face" w:eastAsia="Calibri" w:hAnsi="Baskerville Old Face" w:cs="Calibri"/>
          <w:szCs w:val="22"/>
        </w:rPr>
        <w:tab/>
        <w:t xml:space="preserve">Western Civilization: 1000-1750 </w:t>
      </w:r>
      <w:r w:rsidRPr="008E0710">
        <w:rPr>
          <w:rFonts w:ascii="Baskerville Old Face" w:eastAsia="Calibri" w:hAnsi="Baskerville Old Face" w:cs="Calibri"/>
          <w:szCs w:val="22"/>
        </w:rPr>
        <w:tab/>
        <w:t>Teaching Assistant</w:t>
      </w:r>
    </w:p>
    <w:p w14:paraId="315B1B29" w14:textId="77777777" w:rsidR="008E0710" w:rsidRPr="008E0710" w:rsidRDefault="008E0710" w:rsidP="008E0710">
      <w:pPr>
        <w:spacing w:after="0" w:line="240" w:lineRule="auto"/>
        <w:rPr>
          <w:rFonts w:ascii="Baskerville Old Face" w:eastAsia="Calibri" w:hAnsi="Baskerville Old Face" w:cs="Calibri"/>
          <w:szCs w:val="22"/>
        </w:rPr>
      </w:pPr>
      <w:r w:rsidRPr="008E0710">
        <w:rPr>
          <w:rFonts w:ascii="Baskerville Old Face" w:eastAsia="Calibri" w:hAnsi="Baskerville Old Face" w:cs="Calibri"/>
          <w:szCs w:val="22"/>
        </w:rPr>
        <w:t>Fall 2016, Fall 2017</w:t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  <w:t>HIST 2A</w:t>
      </w:r>
      <w:r w:rsidRPr="008E0710">
        <w:rPr>
          <w:rFonts w:ascii="Baskerville Old Face" w:eastAsia="Calibri" w:hAnsi="Baskerville Old Face" w:cs="Calibri"/>
          <w:szCs w:val="22"/>
        </w:rPr>
        <w:tab/>
        <w:t xml:space="preserve">World History: Prehistory-1000 CE </w:t>
      </w:r>
      <w:r w:rsidRPr="008E0710">
        <w:rPr>
          <w:rFonts w:ascii="Baskerville Old Face" w:eastAsia="Calibri" w:hAnsi="Baskerville Old Face" w:cs="Calibri"/>
          <w:szCs w:val="22"/>
        </w:rPr>
        <w:tab/>
        <w:t>Teaching Assistant</w:t>
      </w:r>
    </w:p>
    <w:p w14:paraId="0F2DD12F" w14:textId="77777777" w:rsidR="008E0710" w:rsidRPr="008E0710" w:rsidRDefault="008E0710" w:rsidP="008E0710">
      <w:pPr>
        <w:spacing w:after="0" w:line="240" w:lineRule="auto"/>
        <w:rPr>
          <w:rFonts w:ascii="Baskerville Old Face" w:eastAsia="Calibri" w:hAnsi="Baskerville Old Face" w:cs="Calibri"/>
          <w:szCs w:val="22"/>
        </w:rPr>
      </w:pPr>
      <w:r w:rsidRPr="008E0710">
        <w:rPr>
          <w:rFonts w:ascii="Baskerville Old Face" w:eastAsia="Calibri" w:hAnsi="Baskerville Old Face" w:cs="Calibri"/>
          <w:szCs w:val="22"/>
        </w:rPr>
        <w:t xml:space="preserve">Fall 2015 </w:t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  <w:t>HIST115X</w:t>
      </w:r>
      <w:r w:rsidRPr="008E0710">
        <w:rPr>
          <w:rFonts w:ascii="Baskerville Old Face" w:eastAsia="Calibri" w:hAnsi="Baskerville Old Face" w:cs="Calibri"/>
          <w:szCs w:val="22"/>
        </w:rPr>
        <w:tab/>
        <w:t xml:space="preserve">Medieval Scandals </w:t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</w:r>
      <w:r w:rsidRPr="008E0710">
        <w:rPr>
          <w:rFonts w:ascii="Baskerville Old Face" w:eastAsia="Calibri" w:hAnsi="Baskerville Old Face" w:cs="Calibri"/>
          <w:szCs w:val="22"/>
        </w:rPr>
        <w:tab/>
        <w:t>Teaching Assistant</w:t>
      </w:r>
    </w:p>
    <w:p w14:paraId="39177981" w14:textId="77777777" w:rsidR="008E0710" w:rsidRDefault="008E0710" w:rsidP="00213390">
      <w:pP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</w:p>
    <w:p w14:paraId="60D2AB63" w14:textId="77777777" w:rsidR="00025044" w:rsidRDefault="00025044" w:rsidP="00025044">
      <w:pPr>
        <w:spacing w:after="0" w:line="240" w:lineRule="auto"/>
        <w:ind w:left="720"/>
        <w:contextualSpacing/>
        <w:rPr>
          <w:rFonts w:ascii="Baskerville Old Face" w:hAnsi="Baskerville Old Face"/>
          <w:szCs w:val="24"/>
        </w:rPr>
      </w:pPr>
    </w:p>
    <w:p w14:paraId="5B3D8CAC" w14:textId="77777777" w:rsidR="00645148" w:rsidRDefault="00645148" w:rsidP="00025044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</w:p>
    <w:p w14:paraId="3FD1BCCF" w14:textId="77777777" w:rsidR="00645148" w:rsidRDefault="00645148" w:rsidP="00025044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</w:p>
    <w:p w14:paraId="36263E12" w14:textId="77777777" w:rsidR="00645148" w:rsidRDefault="00645148" w:rsidP="00025044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</w:p>
    <w:p w14:paraId="3F6FEF42" w14:textId="77777777" w:rsidR="00645148" w:rsidRDefault="00645148" w:rsidP="00025044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</w:p>
    <w:p w14:paraId="0D05CFB5" w14:textId="74280C62" w:rsidR="00025044" w:rsidRDefault="00025044" w:rsidP="00025044">
      <w:pPr>
        <w:pBdr>
          <w:bottom w:val="single" w:sz="6" w:space="1" w:color="auto"/>
        </w:pBdr>
        <w:spacing w:after="0" w:line="240" w:lineRule="auto"/>
        <w:contextualSpacing/>
        <w:rPr>
          <w:rFonts w:ascii="Baskerville Old Face" w:hAnsi="Baskerville Old Face"/>
          <w:b/>
        </w:rPr>
      </w:pPr>
      <w:r w:rsidRPr="00C405F6">
        <w:rPr>
          <w:rFonts w:ascii="Baskerville Old Face" w:hAnsi="Baskerville Old Face"/>
          <w:b/>
        </w:rPr>
        <w:lastRenderedPageBreak/>
        <w:t>LANGUAGES</w:t>
      </w:r>
    </w:p>
    <w:p w14:paraId="32FE04F5" w14:textId="77777777" w:rsidR="00025044" w:rsidRPr="00C405F6" w:rsidRDefault="00025044" w:rsidP="00025044">
      <w:pPr>
        <w:spacing w:after="0" w:line="240" w:lineRule="auto"/>
        <w:contextualSpacing/>
        <w:rPr>
          <w:rFonts w:ascii="Baskerville Old Face" w:hAnsi="Baskerville Old Face"/>
          <w:b/>
        </w:rPr>
      </w:pPr>
    </w:p>
    <w:p w14:paraId="6438F80E" w14:textId="6E34218C" w:rsidR="00E07E58" w:rsidRDefault="00025044" w:rsidP="00025044">
      <w:pPr>
        <w:spacing w:after="0" w:line="240" w:lineRule="auto"/>
        <w:contextualSpacing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 xml:space="preserve">French </w:t>
      </w:r>
      <w:r w:rsidRPr="00C405F6">
        <w:rPr>
          <w:rFonts w:ascii="Baskerville Old Face" w:hAnsi="Baskerville Old Face"/>
        </w:rPr>
        <w:tab/>
      </w:r>
      <w:r w:rsidR="00E07E5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Reading: Fluent</w:t>
      </w:r>
      <w:r w:rsidR="00AA2722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>Writing and Speaking: Fluent</w:t>
      </w:r>
      <w:r w:rsidRPr="00C405F6"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</w:rPr>
        <w:tab/>
      </w:r>
    </w:p>
    <w:p w14:paraId="78911F4D" w14:textId="77777777" w:rsidR="00025044" w:rsidRPr="00C405F6" w:rsidRDefault="00025044" w:rsidP="00025044">
      <w:pPr>
        <w:spacing w:after="0" w:line="240" w:lineRule="auto"/>
        <w:contextualSpacing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 xml:space="preserve"> </w:t>
      </w:r>
    </w:p>
    <w:p w14:paraId="726AD497" w14:textId="77777777" w:rsidR="00025044" w:rsidRPr="00C405F6" w:rsidRDefault="00025044" w:rsidP="00025044">
      <w:pPr>
        <w:spacing w:after="0" w:line="240" w:lineRule="auto"/>
        <w:contextualSpacing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>Latin</w:t>
      </w:r>
      <w:r w:rsidRPr="00C405F6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ab/>
      </w:r>
      <w:r w:rsidR="00E07E5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Reading: Proficient</w:t>
      </w:r>
    </w:p>
    <w:p w14:paraId="076A9C5F" w14:textId="77777777" w:rsidR="00E07E58" w:rsidRDefault="00025044" w:rsidP="00025044">
      <w:pPr>
        <w:spacing w:after="0" w:line="240" w:lineRule="auto"/>
        <w:contextualSpacing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ab/>
      </w:r>
    </w:p>
    <w:p w14:paraId="1FFD9133" w14:textId="77777777" w:rsidR="00E07E58" w:rsidRDefault="00E07E58" w:rsidP="00025044">
      <w:pPr>
        <w:spacing w:after="0"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Ancient </w:t>
      </w:r>
      <w:r w:rsidR="00025044" w:rsidRPr="00C405F6">
        <w:rPr>
          <w:rFonts w:ascii="Baskerville Old Face" w:hAnsi="Baskerville Old Face"/>
        </w:rPr>
        <w:t>Greek</w:t>
      </w:r>
      <w:r w:rsidRPr="00E07E5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ab/>
        <w:t>Reading: Intermediate</w:t>
      </w:r>
    </w:p>
    <w:p w14:paraId="5DB81D34" w14:textId="77777777" w:rsidR="00E07E58" w:rsidRDefault="00E07E58" w:rsidP="00025044">
      <w:pPr>
        <w:spacing w:after="0" w:line="240" w:lineRule="auto"/>
        <w:contextualSpacing/>
        <w:rPr>
          <w:rFonts w:ascii="Baskerville Old Face" w:hAnsi="Baskerville Old Face"/>
        </w:rPr>
      </w:pPr>
    </w:p>
    <w:p w14:paraId="2A98D258" w14:textId="2C51CFE2" w:rsidR="00025044" w:rsidRDefault="00025044" w:rsidP="00025044">
      <w:pPr>
        <w:spacing w:after="0" w:line="240" w:lineRule="auto"/>
        <w:contextualSpacing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>German</w:t>
      </w:r>
      <w:r w:rsidR="00E07E58"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</w:rPr>
        <w:tab/>
      </w:r>
      <w:r w:rsidR="00E07E5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Reading: Intermediate</w:t>
      </w:r>
      <w:r w:rsidR="00AA2722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>Writing and Speaking: Basic</w:t>
      </w:r>
    </w:p>
    <w:p w14:paraId="43CA4E1D" w14:textId="77777777" w:rsidR="00E07E58" w:rsidRDefault="00E07E58" w:rsidP="00025044">
      <w:pPr>
        <w:spacing w:after="0" w:line="240" w:lineRule="auto"/>
        <w:contextualSpacing/>
        <w:rPr>
          <w:rFonts w:ascii="Baskerville Old Face" w:hAnsi="Baskerville Old Face"/>
        </w:rPr>
      </w:pPr>
    </w:p>
    <w:p w14:paraId="078FC73D" w14:textId="6BE4A052" w:rsidR="00025044" w:rsidRPr="00C405F6" w:rsidRDefault="00025044" w:rsidP="00981CA9">
      <w:pPr>
        <w:spacing w:after="0" w:line="240" w:lineRule="auto"/>
        <w:contextualSpacing/>
        <w:rPr>
          <w:rFonts w:ascii="Baskerville Old Face" w:hAnsi="Baskerville Old Face"/>
          <w:szCs w:val="24"/>
        </w:rPr>
      </w:pPr>
      <w:r w:rsidRPr="00C405F6">
        <w:rPr>
          <w:rFonts w:ascii="Baskerville Old Face" w:hAnsi="Baskerville Old Face"/>
        </w:rPr>
        <w:t>Italian</w:t>
      </w:r>
      <w:r w:rsidR="00E07E58"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</w:rPr>
        <w:tab/>
      </w:r>
      <w:r w:rsidRPr="00C405F6">
        <w:rPr>
          <w:rFonts w:ascii="Baskerville Old Face" w:hAnsi="Baskerville Old Face"/>
        </w:rPr>
        <w:tab/>
      </w:r>
      <w:r w:rsidR="00E07E58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Reading: Intermediate</w:t>
      </w:r>
      <w:r w:rsidR="00AA2722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>Writing and Speaking: Basic</w:t>
      </w:r>
    </w:p>
    <w:p w14:paraId="31DB13A7" w14:textId="77777777" w:rsidR="00025044" w:rsidRPr="00C405F6" w:rsidRDefault="00025044" w:rsidP="00025044">
      <w:pPr>
        <w:spacing w:after="0" w:line="240" w:lineRule="auto"/>
        <w:jc w:val="center"/>
        <w:rPr>
          <w:rFonts w:ascii="Baskerville Old Face" w:hAnsi="Baskerville Old Face"/>
          <w:szCs w:val="24"/>
        </w:rPr>
      </w:pPr>
    </w:p>
    <w:p w14:paraId="3C8DB2C1" w14:textId="77777777" w:rsidR="00025044" w:rsidRDefault="00025044" w:rsidP="00025044">
      <w:pPr>
        <w:pBdr>
          <w:bottom w:val="single" w:sz="6" w:space="1" w:color="auto"/>
        </w:pBdr>
        <w:spacing w:after="0" w:line="240" w:lineRule="auto"/>
        <w:jc w:val="center"/>
        <w:rPr>
          <w:rFonts w:ascii="Baskerville Old Face" w:hAnsi="Baskerville Old Face"/>
          <w:b/>
          <w:szCs w:val="24"/>
          <w:lang w:val="it-IT"/>
        </w:rPr>
      </w:pPr>
      <w:r w:rsidRPr="00C405F6">
        <w:rPr>
          <w:rFonts w:ascii="Baskerville Old Face" w:hAnsi="Baskerville Old Face"/>
          <w:b/>
          <w:szCs w:val="24"/>
          <w:lang w:val="it-IT"/>
        </w:rPr>
        <w:t>REFERENCES</w:t>
      </w:r>
    </w:p>
    <w:p w14:paraId="230F5BB9" w14:textId="77777777" w:rsidR="00025044" w:rsidRPr="00C405F6" w:rsidRDefault="00025044" w:rsidP="00025044">
      <w:pPr>
        <w:spacing w:after="0" w:line="240" w:lineRule="auto"/>
        <w:jc w:val="center"/>
        <w:rPr>
          <w:rFonts w:ascii="Baskerville Old Face" w:hAnsi="Baskerville Old Face"/>
          <w:b/>
          <w:szCs w:val="24"/>
          <w:lang w:val="it-IT"/>
        </w:rPr>
      </w:pPr>
    </w:p>
    <w:p w14:paraId="1F3E983C" w14:textId="77777777" w:rsidR="00025044" w:rsidRPr="00C405F6" w:rsidRDefault="00025044" w:rsidP="00025044">
      <w:pPr>
        <w:spacing w:after="0" w:line="240" w:lineRule="auto"/>
        <w:rPr>
          <w:rFonts w:ascii="Baskerville Old Face" w:hAnsi="Baskerville Old Face"/>
          <w:szCs w:val="24"/>
        </w:rPr>
      </w:pPr>
    </w:p>
    <w:p w14:paraId="3F62E8F9" w14:textId="77777777" w:rsidR="00025044" w:rsidRPr="00C405F6" w:rsidRDefault="00025044" w:rsidP="00025044">
      <w:pPr>
        <w:spacing w:after="0" w:line="240" w:lineRule="auto"/>
        <w:rPr>
          <w:rFonts w:ascii="Baskerville Old Face" w:hAnsi="Baskerville Old Face"/>
          <w:szCs w:val="24"/>
        </w:rPr>
      </w:pPr>
      <w:r w:rsidRPr="00C405F6">
        <w:rPr>
          <w:rFonts w:ascii="Baskerville Old Face" w:hAnsi="Baskerville Old Face"/>
          <w:szCs w:val="24"/>
        </w:rPr>
        <w:t>Prof. Sharon Farmer</w:t>
      </w:r>
    </w:p>
    <w:p w14:paraId="5090749E" w14:textId="64CE5D4C" w:rsidR="00025044" w:rsidRPr="00C405F6" w:rsidRDefault="00025044" w:rsidP="00025044">
      <w:pPr>
        <w:spacing w:after="0" w:line="240" w:lineRule="auto"/>
        <w:ind w:left="720"/>
        <w:rPr>
          <w:rFonts w:ascii="Baskerville Old Face" w:hAnsi="Baskerville Old Face"/>
        </w:rPr>
      </w:pPr>
      <w:r w:rsidRPr="00C405F6">
        <w:rPr>
          <w:rFonts w:ascii="Baskerville Old Face" w:hAnsi="Baskerville Old Face"/>
          <w:szCs w:val="24"/>
        </w:rPr>
        <w:t xml:space="preserve"> </w:t>
      </w:r>
      <w:r w:rsidRPr="00C405F6">
        <w:rPr>
          <w:rFonts w:ascii="Baskerville Old Face" w:hAnsi="Baskerville Old Face"/>
        </w:rPr>
        <w:t>Professor</w:t>
      </w:r>
      <w:r w:rsidRPr="00C405F6">
        <w:rPr>
          <w:rFonts w:ascii="Baskerville Old Face" w:hAnsi="Baskerville Old Face"/>
          <w:szCs w:val="24"/>
        </w:rPr>
        <w:t xml:space="preserve"> </w:t>
      </w:r>
      <w:r w:rsidR="00C87136">
        <w:rPr>
          <w:rFonts w:ascii="Baskerville Old Face" w:hAnsi="Baskerville Old Face"/>
          <w:szCs w:val="24"/>
        </w:rPr>
        <w:t xml:space="preserve">Emerita </w:t>
      </w:r>
      <w:r w:rsidRPr="00C405F6">
        <w:rPr>
          <w:rFonts w:ascii="Baskerville Old Face" w:hAnsi="Baskerville Old Face"/>
          <w:szCs w:val="24"/>
        </w:rPr>
        <w:t xml:space="preserve">of </w:t>
      </w:r>
      <w:r w:rsidR="00420CD9">
        <w:rPr>
          <w:rFonts w:ascii="Baskerville Old Face" w:hAnsi="Baskerville Old Face"/>
          <w:szCs w:val="24"/>
        </w:rPr>
        <w:t xml:space="preserve">Medieval </w:t>
      </w:r>
      <w:r w:rsidRPr="00C405F6">
        <w:rPr>
          <w:rFonts w:ascii="Baskerville Old Face" w:hAnsi="Baskerville Old Face"/>
          <w:szCs w:val="24"/>
        </w:rPr>
        <w:t xml:space="preserve">History. </w:t>
      </w:r>
      <w:r w:rsidRPr="00C405F6">
        <w:rPr>
          <w:rFonts w:ascii="Baskerville Old Face" w:hAnsi="Baskerville Old Face"/>
        </w:rPr>
        <w:t>University of California Santa Barbara Department of History. HSSB 4211-13</w:t>
      </w:r>
      <w:r w:rsidRPr="00C405F6">
        <w:rPr>
          <w:rFonts w:ascii="Baskerville Old Face" w:hAnsi="Baskerville Old Face"/>
          <w:szCs w:val="24"/>
        </w:rPr>
        <w:t xml:space="preserve">. </w:t>
      </w:r>
      <w:hyperlink r:id="rId4" w:history="1">
        <w:r w:rsidRPr="00C405F6">
          <w:rPr>
            <w:rStyle w:val="Hyperlink"/>
            <w:rFonts w:ascii="Baskerville Old Face" w:hAnsi="Baskerville Old Face"/>
          </w:rPr>
          <w:t>farmer@history.ucsb.edu</w:t>
        </w:r>
      </w:hyperlink>
    </w:p>
    <w:p w14:paraId="50D6BB45" w14:textId="77777777" w:rsidR="00025044" w:rsidRPr="00C405F6" w:rsidRDefault="00025044" w:rsidP="00025044">
      <w:pPr>
        <w:spacing w:after="0" w:line="240" w:lineRule="auto"/>
        <w:rPr>
          <w:rFonts w:ascii="Baskerville Old Face" w:hAnsi="Baskerville Old Face"/>
          <w:szCs w:val="24"/>
        </w:rPr>
      </w:pPr>
    </w:p>
    <w:p w14:paraId="58DB3928" w14:textId="77777777" w:rsidR="00025044" w:rsidRPr="00C405F6" w:rsidRDefault="00025044" w:rsidP="00025044">
      <w:pPr>
        <w:spacing w:after="0" w:line="240" w:lineRule="auto"/>
        <w:rPr>
          <w:rFonts w:ascii="Baskerville Old Face" w:hAnsi="Baskerville Old Face"/>
          <w:szCs w:val="24"/>
        </w:rPr>
      </w:pPr>
      <w:r w:rsidRPr="00C405F6">
        <w:rPr>
          <w:rFonts w:ascii="Baskerville Old Face" w:hAnsi="Baskerville Old Face"/>
          <w:szCs w:val="24"/>
        </w:rPr>
        <w:t>Prof. Carol Lansing</w:t>
      </w:r>
    </w:p>
    <w:p w14:paraId="1A622CEB" w14:textId="77777777" w:rsidR="003D0122" w:rsidRDefault="00025044" w:rsidP="003D0122">
      <w:pPr>
        <w:spacing w:after="0" w:line="240" w:lineRule="auto"/>
        <w:ind w:left="720"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>Professor</w:t>
      </w:r>
      <w:r w:rsidRPr="00C405F6">
        <w:rPr>
          <w:rFonts w:ascii="Baskerville Old Face" w:hAnsi="Baskerville Old Face"/>
          <w:szCs w:val="24"/>
        </w:rPr>
        <w:t xml:space="preserve"> </w:t>
      </w:r>
      <w:r w:rsidR="00C87136">
        <w:rPr>
          <w:rFonts w:ascii="Baskerville Old Face" w:hAnsi="Baskerville Old Face"/>
          <w:szCs w:val="24"/>
        </w:rPr>
        <w:t xml:space="preserve">of </w:t>
      </w:r>
      <w:r w:rsidR="00420CD9">
        <w:rPr>
          <w:rFonts w:ascii="Baskerville Old Face" w:hAnsi="Baskerville Old Face"/>
          <w:szCs w:val="24"/>
        </w:rPr>
        <w:t xml:space="preserve">Medieval </w:t>
      </w:r>
      <w:r w:rsidRPr="00C405F6">
        <w:rPr>
          <w:rFonts w:ascii="Baskerville Old Face" w:hAnsi="Baskerville Old Face"/>
          <w:szCs w:val="24"/>
        </w:rPr>
        <w:t xml:space="preserve">History. </w:t>
      </w:r>
      <w:r w:rsidRPr="00C405F6">
        <w:rPr>
          <w:rFonts w:ascii="Baskerville Old Face" w:hAnsi="Baskerville Old Face"/>
        </w:rPr>
        <w:t xml:space="preserve">University of California Santa Barbara </w:t>
      </w:r>
    </w:p>
    <w:p w14:paraId="6138472F" w14:textId="76AE5E3C" w:rsidR="00025044" w:rsidRPr="00C405F6" w:rsidRDefault="00025044" w:rsidP="003D0122">
      <w:pPr>
        <w:spacing w:after="0" w:line="240" w:lineRule="auto"/>
        <w:ind w:left="720"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>Department of History.</w:t>
      </w:r>
      <w:r w:rsidR="003D0122"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  <w:szCs w:val="24"/>
        </w:rPr>
        <w:t>HSSB 4251.</w:t>
      </w:r>
      <w:r w:rsidRPr="00C405F6">
        <w:rPr>
          <w:rFonts w:ascii="Baskerville Old Face" w:hAnsi="Baskerville Old Face"/>
        </w:rPr>
        <w:t xml:space="preserve"> </w:t>
      </w:r>
      <w:hyperlink r:id="rId5" w:history="1">
        <w:r w:rsidRPr="00C405F6">
          <w:rPr>
            <w:rStyle w:val="Hyperlink"/>
            <w:rFonts w:ascii="Baskerville Old Face" w:hAnsi="Baskerville Old Face"/>
          </w:rPr>
          <w:t>lansing@history.ucsb.edu</w:t>
        </w:r>
      </w:hyperlink>
      <w:r w:rsidRPr="00C405F6">
        <w:rPr>
          <w:rFonts w:ascii="Baskerville Old Face" w:hAnsi="Baskerville Old Face"/>
          <w:szCs w:val="24"/>
        </w:rPr>
        <w:t xml:space="preserve">  </w:t>
      </w:r>
    </w:p>
    <w:p w14:paraId="470FAF9D" w14:textId="77777777" w:rsidR="00025044" w:rsidRPr="00C405F6" w:rsidRDefault="00025044" w:rsidP="00025044">
      <w:pPr>
        <w:spacing w:after="0" w:line="240" w:lineRule="auto"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ab/>
      </w:r>
    </w:p>
    <w:p w14:paraId="3FD0F633" w14:textId="5FE12F8F" w:rsidR="00C87136" w:rsidRDefault="00025044" w:rsidP="00025044">
      <w:pPr>
        <w:spacing w:after="0" w:line="240" w:lineRule="auto"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 xml:space="preserve">Prof. </w:t>
      </w:r>
      <w:r w:rsidR="00F501DC">
        <w:rPr>
          <w:rFonts w:ascii="Baskerville Old Face" w:hAnsi="Baskerville Old Face"/>
        </w:rPr>
        <w:t xml:space="preserve"> Jarett Henderson</w:t>
      </w:r>
      <w:r w:rsidRPr="00C405F6">
        <w:rPr>
          <w:rFonts w:ascii="Baskerville Old Face" w:hAnsi="Baskerville Old Face"/>
        </w:rPr>
        <w:t xml:space="preserve"> </w:t>
      </w:r>
    </w:p>
    <w:p w14:paraId="4E81C60A" w14:textId="3D52A0B7" w:rsidR="00A47C62" w:rsidRDefault="00025044" w:rsidP="003B7769">
      <w:pPr>
        <w:spacing w:after="0" w:line="240" w:lineRule="auto"/>
        <w:ind w:left="720"/>
      </w:pPr>
      <w:r w:rsidRPr="00C405F6">
        <w:rPr>
          <w:rFonts w:ascii="Baskerville Old Face" w:hAnsi="Baskerville Old Face"/>
        </w:rPr>
        <w:t xml:space="preserve">Professor of </w:t>
      </w:r>
      <w:r w:rsidR="00420CD9">
        <w:rPr>
          <w:rFonts w:ascii="Baskerville Old Face" w:hAnsi="Baskerville Old Face"/>
        </w:rPr>
        <w:t>the H</w:t>
      </w:r>
      <w:r w:rsidR="00420CD9" w:rsidRPr="00420CD9">
        <w:rPr>
          <w:rFonts w:ascii="Baskerville Old Face" w:hAnsi="Baskerville Old Face"/>
        </w:rPr>
        <w:t>istory of gender and sexuality</w:t>
      </w:r>
      <w:r w:rsidRPr="00C405F6">
        <w:rPr>
          <w:rFonts w:ascii="Baskerville Old Face" w:hAnsi="Baskerville Old Face"/>
        </w:rPr>
        <w:t>.</w:t>
      </w:r>
      <w:r w:rsidR="00C87136">
        <w:rPr>
          <w:rFonts w:ascii="Baskerville Old Face" w:hAnsi="Baskerville Old Face"/>
        </w:rPr>
        <w:t xml:space="preserve"> </w:t>
      </w:r>
      <w:r w:rsidRPr="00C405F6">
        <w:rPr>
          <w:rFonts w:ascii="Baskerville Old Face" w:hAnsi="Baskerville Old Face"/>
        </w:rPr>
        <w:t xml:space="preserve">University of California </w:t>
      </w:r>
      <w:r w:rsidR="00420CD9">
        <w:rPr>
          <w:rFonts w:ascii="Baskerville Old Face" w:hAnsi="Baskerville Old Face"/>
        </w:rPr>
        <w:t>Santa</w:t>
      </w:r>
      <w:r w:rsidR="003D0122">
        <w:rPr>
          <w:rFonts w:ascii="Baskerville Old Face" w:hAnsi="Baskerville Old Face"/>
        </w:rPr>
        <w:t xml:space="preserve"> Barbara</w:t>
      </w:r>
      <w:r w:rsidR="00420CD9">
        <w:rPr>
          <w:rFonts w:ascii="Baskerville Old Face" w:hAnsi="Baskerville Old Face"/>
        </w:rPr>
        <w:t xml:space="preserve"> </w:t>
      </w:r>
      <w:r w:rsidR="003B7769">
        <w:rPr>
          <w:rFonts w:ascii="Baskerville Old Face" w:hAnsi="Baskerville Old Face"/>
        </w:rPr>
        <w:t>Depar</w:t>
      </w:r>
      <w:r w:rsidR="00C87136">
        <w:rPr>
          <w:rFonts w:ascii="Baskerville Old Face" w:hAnsi="Baskerville Old Face"/>
        </w:rPr>
        <w:t xml:space="preserve">tment of </w:t>
      </w:r>
      <w:r w:rsidR="003B7769">
        <w:rPr>
          <w:rFonts w:ascii="Baskerville Old Face" w:hAnsi="Baskerville Old Face"/>
        </w:rPr>
        <w:t>History</w:t>
      </w:r>
      <w:r w:rsidRPr="00C405F6">
        <w:rPr>
          <w:rFonts w:ascii="Baskerville Old Face" w:hAnsi="Baskerville Old Face"/>
        </w:rPr>
        <w:t>.</w:t>
      </w:r>
      <w:r w:rsidR="00C87136" w:rsidRPr="00C87136">
        <w:t xml:space="preserve"> </w:t>
      </w:r>
      <w:r w:rsidR="003D0122" w:rsidRPr="003D0122">
        <w:t>HSSB 4218</w:t>
      </w:r>
      <w:r w:rsidR="003D0122">
        <w:t xml:space="preserve">. </w:t>
      </w:r>
      <w:hyperlink r:id="rId6" w:history="1">
        <w:r w:rsidR="003B1045" w:rsidRPr="008C318A">
          <w:rPr>
            <w:rStyle w:val="Hyperlink"/>
          </w:rPr>
          <w:t>jhenderson@history.ucsb.edu</w:t>
        </w:r>
      </w:hyperlink>
    </w:p>
    <w:p w14:paraId="11D1FAC1" w14:textId="77777777" w:rsidR="003B1045" w:rsidRDefault="003B1045" w:rsidP="00C87136">
      <w:pPr>
        <w:spacing w:after="0" w:line="240" w:lineRule="auto"/>
        <w:rPr>
          <w:rFonts w:ascii="Baskerville Old Face" w:hAnsi="Baskerville Old Face"/>
        </w:rPr>
      </w:pPr>
    </w:p>
    <w:p w14:paraId="63973A5C" w14:textId="77777777" w:rsidR="000D3958" w:rsidRPr="00C405F6" w:rsidRDefault="000D3958" w:rsidP="00764415">
      <w:pPr>
        <w:spacing w:after="0" w:line="240" w:lineRule="auto"/>
        <w:contextualSpacing/>
        <w:rPr>
          <w:rFonts w:ascii="Baskerville Old Face" w:hAnsi="Baskerville Old Face"/>
          <w:b/>
          <w:szCs w:val="24"/>
        </w:rPr>
      </w:pPr>
    </w:p>
    <w:p w14:paraId="3BA6B543" w14:textId="77777777" w:rsidR="00F01B19" w:rsidRPr="00C405F6" w:rsidRDefault="00F7436E" w:rsidP="00764415">
      <w:pPr>
        <w:spacing w:after="0" w:line="240" w:lineRule="auto"/>
        <w:rPr>
          <w:rFonts w:ascii="Baskerville Old Face" w:hAnsi="Baskerville Old Face"/>
        </w:rPr>
      </w:pPr>
      <w:r w:rsidRPr="00C405F6">
        <w:rPr>
          <w:rFonts w:ascii="Baskerville Old Face" w:hAnsi="Baskerville Old Face"/>
        </w:rPr>
        <w:t xml:space="preserve"> </w:t>
      </w:r>
    </w:p>
    <w:p w14:paraId="05849D04" w14:textId="77777777" w:rsidR="00E26ECD" w:rsidRPr="00C405F6" w:rsidRDefault="00E26ECD" w:rsidP="00764415">
      <w:pPr>
        <w:spacing w:after="0" w:line="240" w:lineRule="auto"/>
        <w:rPr>
          <w:rFonts w:ascii="Baskerville Old Face" w:hAnsi="Baskerville Old Face"/>
          <w:szCs w:val="24"/>
        </w:rPr>
      </w:pPr>
    </w:p>
    <w:sectPr w:rsidR="00E26ECD" w:rsidRPr="00C405F6" w:rsidSect="00981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9D"/>
    <w:rsid w:val="00025044"/>
    <w:rsid w:val="00065391"/>
    <w:rsid w:val="000B13B6"/>
    <w:rsid w:val="000D3958"/>
    <w:rsid w:val="000E71F1"/>
    <w:rsid w:val="00111DEA"/>
    <w:rsid w:val="001274E4"/>
    <w:rsid w:val="00142303"/>
    <w:rsid w:val="00190C64"/>
    <w:rsid w:val="001B7AE1"/>
    <w:rsid w:val="001C1EBE"/>
    <w:rsid w:val="001E422B"/>
    <w:rsid w:val="00213390"/>
    <w:rsid w:val="0021619B"/>
    <w:rsid w:val="00252B24"/>
    <w:rsid w:val="00255260"/>
    <w:rsid w:val="002C091D"/>
    <w:rsid w:val="002C2BB8"/>
    <w:rsid w:val="002D2704"/>
    <w:rsid w:val="003118B5"/>
    <w:rsid w:val="00326461"/>
    <w:rsid w:val="00335A98"/>
    <w:rsid w:val="0035350E"/>
    <w:rsid w:val="003550EF"/>
    <w:rsid w:val="0036053E"/>
    <w:rsid w:val="003A21C4"/>
    <w:rsid w:val="003A5CDE"/>
    <w:rsid w:val="003B1045"/>
    <w:rsid w:val="003B7769"/>
    <w:rsid w:val="003D0122"/>
    <w:rsid w:val="00401160"/>
    <w:rsid w:val="00406B2B"/>
    <w:rsid w:val="00420CD9"/>
    <w:rsid w:val="00423F7B"/>
    <w:rsid w:val="00434024"/>
    <w:rsid w:val="00452524"/>
    <w:rsid w:val="00462381"/>
    <w:rsid w:val="00470DF7"/>
    <w:rsid w:val="00483D3C"/>
    <w:rsid w:val="00491EF9"/>
    <w:rsid w:val="004968D5"/>
    <w:rsid w:val="004B1CDF"/>
    <w:rsid w:val="004C3C31"/>
    <w:rsid w:val="004D0090"/>
    <w:rsid w:val="004D3C6D"/>
    <w:rsid w:val="004D5ADE"/>
    <w:rsid w:val="0053631E"/>
    <w:rsid w:val="00547032"/>
    <w:rsid w:val="0058287E"/>
    <w:rsid w:val="00585985"/>
    <w:rsid w:val="005906DD"/>
    <w:rsid w:val="005C7280"/>
    <w:rsid w:val="00605E17"/>
    <w:rsid w:val="006203BC"/>
    <w:rsid w:val="006301C9"/>
    <w:rsid w:val="00634666"/>
    <w:rsid w:val="00645148"/>
    <w:rsid w:val="00645193"/>
    <w:rsid w:val="00650F20"/>
    <w:rsid w:val="00656A95"/>
    <w:rsid w:val="00686C6C"/>
    <w:rsid w:val="006D548E"/>
    <w:rsid w:val="006D65A5"/>
    <w:rsid w:val="00732BC3"/>
    <w:rsid w:val="00764415"/>
    <w:rsid w:val="007658E8"/>
    <w:rsid w:val="00794F9D"/>
    <w:rsid w:val="00795181"/>
    <w:rsid w:val="00797E2A"/>
    <w:rsid w:val="007B59A6"/>
    <w:rsid w:val="00827B78"/>
    <w:rsid w:val="0086736A"/>
    <w:rsid w:val="00874843"/>
    <w:rsid w:val="00876550"/>
    <w:rsid w:val="008B10BB"/>
    <w:rsid w:val="008C176D"/>
    <w:rsid w:val="008E0710"/>
    <w:rsid w:val="0090292D"/>
    <w:rsid w:val="0094507F"/>
    <w:rsid w:val="0095604C"/>
    <w:rsid w:val="00981CA9"/>
    <w:rsid w:val="009953CC"/>
    <w:rsid w:val="009D45A1"/>
    <w:rsid w:val="009E3F2F"/>
    <w:rsid w:val="009E4553"/>
    <w:rsid w:val="00A43F89"/>
    <w:rsid w:val="00A47C62"/>
    <w:rsid w:val="00A57B20"/>
    <w:rsid w:val="00A6557F"/>
    <w:rsid w:val="00A7529C"/>
    <w:rsid w:val="00AA0785"/>
    <w:rsid w:val="00AA2722"/>
    <w:rsid w:val="00AA6914"/>
    <w:rsid w:val="00AB53F3"/>
    <w:rsid w:val="00AE5049"/>
    <w:rsid w:val="00B1010B"/>
    <w:rsid w:val="00B15D4B"/>
    <w:rsid w:val="00B77F65"/>
    <w:rsid w:val="00B83BF0"/>
    <w:rsid w:val="00BF4C84"/>
    <w:rsid w:val="00C405F6"/>
    <w:rsid w:val="00C52639"/>
    <w:rsid w:val="00C53A27"/>
    <w:rsid w:val="00C56749"/>
    <w:rsid w:val="00C62818"/>
    <w:rsid w:val="00C826D4"/>
    <w:rsid w:val="00C87136"/>
    <w:rsid w:val="00C93413"/>
    <w:rsid w:val="00CC42CB"/>
    <w:rsid w:val="00CD49C2"/>
    <w:rsid w:val="00CE3157"/>
    <w:rsid w:val="00D502E4"/>
    <w:rsid w:val="00D61900"/>
    <w:rsid w:val="00D95134"/>
    <w:rsid w:val="00DA2717"/>
    <w:rsid w:val="00DA3389"/>
    <w:rsid w:val="00DA4941"/>
    <w:rsid w:val="00DC0E8F"/>
    <w:rsid w:val="00DF2B96"/>
    <w:rsid w:val="00E07E58"/>
    <w:rsid w:val="00E26ECD"/>
    <w:rsid w:val="00E408BA"/>
    <w:rsid w:val="00E44C70"/>
    <w:rsid w:val="00E507D5"/>
    <w:rsid w:val="00E9076C"/>
    <w:rsid w:val="00EB36CF"/>
    <w:rsid w:val="00F01B19"/>
    <w:rsid w:val="00F02BC2"/>
    <w:rsid w:val="00F23E4F"/>
    <w:rsid w:val="00F23F3C"/>
    <w:rsid w:val="00F25EBA"/>
    <w:rsid w:val="00F33A46"/>
    <w:rsid w:val="00F33D31"/>
    <w:rsid w:val="00F3498D"/>
    <w:rsid w:val="00F45AB4"/>
    <w:rsid w:val="00F501DC"/>
    <w:rsid w:val="00F5557F"/>
    <w:rsid w:val="00F7436E"/>
    <w:rsid w:val="00F77246"/>
    <w:rsid w:val="00F956C9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25E7"/>
  <w15:docId w15:val="{7DFF1DD9-1628-4488-9DCD-582738F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9D"/>
    <w:pPr>
      <w:spacing w:after="200" w:line="276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enderson@history.ucsb.edu" TargetMode="External"/><Relationship Id="rId5" Type="http://schemas.openxmlformats.org/officeDocument/2006/relationships/hyperlink" Target="mailto:lansing@history.ucsb.edu" TargetMode="External"/><Relationship Id="rId4" Type="http://schemas.openxmlformats.org/officeDocument/2006/relationships/hyperlink" Target="mailto:farmer@history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Rudolph</cp:lastModifiedBy>
  <cp:revision>57</cp:revision>
  <dcterms:created xsi:type="dcterms:W3CDTF">2017-12-07T16:15:00Z</dcterms:created>
  <dcterms:modified xsi:type="dcterms:W3CDTF">2021-05-11T19:15:00Z</dcterms:modified>
</cp:coreProperties>
</file>