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C" w:rsidRDefault="00304DBC">
      <w:pPr>
        <w:jc w:val="center"/>
        <w:rPr>
          <w:b/>
        </w:rPr>
      </w:pPr>
      <w:r>
        <w:rPr>
          <w:b/>
        </w:rPr>
        <w:t>SYLLABUS--HISTORY 175A</w:t>
      </w:r>
    </w:p>
    <w:p w:rsidR="00304DBC" w:rsidRDefault="0056457F">
      <w:pPr>
        <w:jc w:val="center"/>
        <w:rPr>
          <w:b/>
        </w:rPr>
      </w:pPr>
      <w:r>
        <w:rPr>
          <w:b/>
        </w:rPr>
        <w:t xml:space="preserve">FALL </w:t>
      </w:r>
      <w:r w:rsidR="00304DBC">
        <w:rPr>
          <w:b/>
        </w:rPr>
        <w:t>QUARTER 20</w:t>
      </w:r>
      <w:r w:rsidR="00E5242C">
        <w:rPr>
          <w:b/>
        </w:rPr>
        <w:t>1</w:t>
      </w:r>
      <w:r>
        <w:rPr>
          <w:b/>
        </w:rPr>
        <w:t>8</w:t>
      </w:r>
    </w:p>
    <w:p w:rsidR="00E5242C" w:rsidRDefault="00E5242C">
      <w:pPr>
        <w:jc w:val="center"/>
        <w:rPr>
          <w:b/>
        </w:rPr>
      </w:pPr>
    </w:p>
    <w:p w:rsidR="00304DBC" w:rsidRDefault="00304DBC">
      <w:pPr>
        <w:jc w:val="center"/>
        <w:rPr>
          <w:b/>
        </w:rPr>
      </w:pPr>
      <w:r>
        <w:rPr>
          <w:b/>
        </w:rPr>
        <w:t>HISTORY</w:t>
      </w:r>
      <w:r w:rsidR="00C26786">
        <w:rPr>
          <w:b/>
        </w:rPr>
        <w:t xml:space="preserve"> OF </w:t>
      </w:r>
      <w:r>
        <w:rPr>
          <w:b/>
        </w:rPr>
        <w:t>POPULAR CULTURE AND LEISURE, 1830-1920</w:t>
      </w:r>
    </w:p>
    <w:p w:rsidR="00304DBC" w:rsidRDefault="00304DBC">
      <w:pPr>
        <w:jc w:val="center"/>
        <w:rPr>
          <w:b/>
        </w:rPr>
      </w:pPr>
    </w:p>
    <w:p w:rsidR="00304DBC" w:rsidRDefault="00304DBC">
      <w:pPr>
        <w:jc w:val="both"/>
      </w:pPr>
      <w:r>
        <w:rPr>
          <w:u w:val="single"/>
        </w:rPr>
        <w:t>Instructor</w:t>
      </w:r>
      <w:r>
        <w:t>:</w:t>
      </w:r>
      <w:r>
        <w:tab/>
      </w:r>
      <w:r>
        <w:tab/>
        <w:t>Lisa Jacobson</w:t>
      </w:r>
    </w:p>
    <w:p w:rsidR="00304DBC" w:rsidRDefault="00304DBC">
      <w:pPr>
        <w:ind w:firstLine="720"/>
        <w:jc w:val="both"/>
      </w:pPr>
      <w:r>
        <w:tab/>
      </w:r>
      <w:r>
        <w:tab/>
        <w:t>Office: HSSB 4232</w:t>
      </w:r>
    </w:p>
    <w:p w:rsidR="00304DBC" w:rsidRDefault="00304DBC">
      <w:pPr>
        <w:jc w:val="both"/>
      </w:pPr>
      <w:r>
        <w:tab/>
      </w:r>
      <w:r>
        <w:tab/>
      </w:r>
      <w:r>
        <w:tab/>
        <w:t xml:space="preserve">Email: </w:t>
      </w:r>
      <w:hyperlink r:id="rId7" w:history="1">
        <w:r>
          <w:rPr>
            <w:rStyle w:val="Hyperlink"/>
          </w:rPr>
          <w:t>jacobson@history.ucsb.edu</w:t>
        </w:r>
      </w:hyperlink>
    </w:p>
    <w:p w:rsidR="006A199B" w:rsidRDefault="00304DBC">
      <w:pPr>
        <w:jc w:val="both"/>
      </w:pPr>
      <w:r>
        <w:rPr>
          <w:u w:val="single"/>
        </w:rPr>
        <w:t>Time and Room</w:t>
      </w:r>
      <w:r>
        <w:t xml:space="preserve">:  </w:t>
      </w:r>
      <w:r>
        <w:tab/>
        <w:t xml:space="preserve">T-Th, </w:t>
      </w:r>
      <w:r w:rsidR="00E5242C">
        <w:t>9</w:t>
      </w:r>
      <w:r>
        <w:t>:</w:t>
      </w:r>
      <w:r w:rsidR="00E5242C">
        <w:t>3</w:t>
      </w:r>
      <w:r>
        <w:t>0-</w:t>
      </w:r>
      <w:r w:rsidR="00E5242C">
        <w:t>10</w:t>
      </w:r>
      <w:r>
        <w:t>:</w:t>
      </w:r>
      <w:r w:rsidR="008A2C97">
        <w:t>4</w:t>
      </w:r>
      <w:r>
        <w:t xml:space="preserve">5pm, </w:t>
      </w:r>
      <w:r w:rsidR="008A2C97">
        <w:t>387 101</w:t>
      </w:r>
      <w:r w:rsidR="00C04B9E">
        <w:t>5</w:t>
      </w:r>
      <w:bookmarkStart w:id="0" w:name="_GoBack"/>
      <w:bookmarkEnd w:id="0"/>
    </w:p>
    <w:p w:rsidR="00304DBC" w:rsidRDefault="00304DBC">
      <w:pPr>
        <w:jc w:val="both"/>
      </w:pPr>
      <w:r>
        <w:rPr>
          <w:u w:val="single"/>
        </w:rPr>
        <w:t>Office Hours</w:t>
      </w:r>
      <w:r>
        <w:t xml:space="preserve">: </w:t>
      </w:r>
      <w:r>
        <w:tab/>
      </w:r>
      <w:r>
        <w:tab/>
        <w:t xml:space="preserve">W, </w:t>
      </w:r>
      <w:r w:rsidR="00E5242C">
        <w:t>1</w:t>
      </w:r>
      <w:r>
        <w:t>:00-</w:t>
      </w:r>
      <w:r w:rsidR="00533E5B">
        <w:t>3</w:t>
      </w:r>
      <w:r>
        <w:t>:00pm</w:t>
      </w:r>
      <w:r w:rsidR="006A199B">
        <w:t xml:space="preserve">, </w:t>
      </w:r>
      <w:r>
        <w:t>and by appointment</w:t>
      </w:r>
    </w:p>
    <w:p w:rsidR="00304DBC" w:rsidRDefault="00304DBC"/>
    <w:p w:rsidR="00293476" w:rsidRDefault="00293476"/>
    <w:p w:rsidR="00304DBC" w:rsidRDefault="00293476">
      <w:pPr>
        <w:rPr>
          <w:b/>
        </w:rPr>
      </w:pPr>
      <w:r>
        <w:rPr>
          <w:b/>
        </w:rPr>
        <w:t>COURSE DESCRIPTION</w:t>
      </w:r>
    </w:p>
    <w:p w:rsidR="00C26786" w:rsidRPr="00C26786" w:rsidRDefault="00C26786">
      <w:pPr>
        <w:rPr>
          <w:b/>
          <w:sz w:val="16"/>
          <w:szCs w:val="16"/>
        </w:rPr>
      </w:pPr>
    </w:p>
    <w:p w:rsidR="00304DBC" w:rsidRDefault="00304DBC">
      <w:r>
        <w:t xml:space="preserve">This course, the first half of a two-quarter sequence, explores the history of popular culture and leisure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  Focusing on the period between 1830 and 1920, we will examine a variety of popular amusements, popular art forms, and cultural artifacts to illuminate several key transformations in American culture: the formation of distinct middle-class and working-class cultures, the emergence of a consumer society, and the rise and fall of Victorianism.  Throughout the course, we will seek to answer several recurring questions:</w:t>
      </w:r>
    </w:p>
    <w:p w:rsidR="00304DBC" w:rsidRDefault="00304DBC"/>
    <w:p w:rsidR="00304DBC" w:rsidRDefault="00304DBC">
      <w:pPr>
        <w:numPr>
          <w:ilvl w:val="0"/>
          <w:numId w:val="6"/>
        </w:numPr>
      </w:pPr>
      <w:r>
        <w:t>How does popular culture both shape and reflect conceptions of race, class, gender, and American national identity?</w:t>
      </w:r>
    </w:p>
    <w:p w:rsidR="00304DBC" w:rsidRDefault="00304DBC">
      <w:pPr>
        <w:numPr>
          <w:ilvl w:val="0"/>
          <w:numId w:val="6"/>
        </w:numPr>
      </w:pPr>
      <w:r>
        <w:t>What does popular culture tell us about the aspirations, yearnings, and anxieties of the people who consume it, produce it, and oppose it?</w:t>
      </w:r>
    </w:p>
    <w:p w:rsidR="00304DBC" w:rsidRDefault="00304DBC">
      <w:pPr>
        <w:numPr>
          <w:ilvl w:val="0"/>
          <w:numId w:val="6"/>
        </w:numPr>
      </w:pPr>
      <w:r>
        <w:t>How have Americans used popular culture to make sense of dramatic social, economic, and political changes?</w:t>
      </w:r>
    </w:p>
    <w:p w:rsidR="00304DBC" w:rsidRDefault="00304DBC">
      <w:pPr>
        <w:numPr>
          <w:ilvl w:val="0"/>
          <w:numId w:val="6"/>
        </w:numPr>
      </w:pPr>
      <w:r>
        <w:t>How do conceptions and experiences of race, ethnicity, class, gender, and age factor into the production and reception of popular culture?</w:t>
      </w:r>
    </w:p>
    <w:p w:rsidR="00304DBC" w:rsidRDefault="00304DBC">
      <w:pPr>
        <w:rPr>
          <w:b/>
        </w:rPr>
      </w:pPr>
    </w:p>
    <w:p w:rsidR="00C26786" w:rsidRDefault="00304DBC">
      <w:pPr>
        <w:rPr>
          <w:b/>
        </w:rPr>
      </w:pPr>
      <w:r>
        <w:rPr>
          <w:b/>
        </w:rPr>
        <w:t>REQUIRED READINGS</w:t>
      </w:r>
    </w:p>
    <w:p w:rsidR="009F798F" w:rsidRPr="009F798F" w:rsidRDefault="009F798F">
      <w:r>
        <w:t>The books can be purchased at the campus bookstore or online.  The books and course reader will also be available on two-hour reserve in the library.</w:t>
      </w:r>
    </w:p>
    <w:p w:rsidR="00304DBC" w:rsidRDefault="00304DBC">
      <w:r>
        <w:t xml:space="preserve">Course reader (available for purchase at </w:t>
      </w:r>
      <w:r w:rsidR="00533E5B">
        <w:t>SBPrinter.com</w:t>
      </w:r>
      <w:r>
        <w:t xml:space="preserve">, </w:t>
      </w:r>
      <w:r w:rsidR="00480CED">
        <w:t>UC</w:t>
      </w:r>
      <w:r w:rsidR="006A3BD3">
        <w:t>en</w:t>
      </w:r>
      <w:r>
        <w:t>)</w:t>
      </w:r>
    </w:p>
    <w:p w:rsidR="00304DBC" w:rsidRDefault="00304DBC">
      <w:r>
        <w:t xml:space="preserve">Ken Emerson, </w:t>
      </w:r>
      <w:r>
        <w:rPr>
          <w:i/>
        </w:rPr>
        <w:t>Doo-Dah!: Stephen Foster and the Rise of American Popular Culture</w:t>
      </w:r>
    </w:p>
    <w:p w:rsidR="00304DBC" w:rsidRDefault="00304DBC" w:rsidP="00293476">
      <w:pPr>
        <w:ind w:left="432" w:hanging="432"/>
        <w:rPr>
          <w:i/>
        </w:rPr>
      </w:pP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  <w:r>
        <w:t xml:space="preserve"> Levine, </w:t>
      </w:r>
      <w:r>
        <w:rPr>
          <w:i/>
        </w:rPr>
        <w:t>Black Culture and Black Consciousness</w:t>
      </w:r>
      <w:r w:rsidR="00293476">
        <w:rPr>
          <w:i/>
        </w:rPr>
        <w:t>: Afro American Folk Thought from Slavery to Freedom</w:t>
      </w:r>
    </w:p>
    <w:p w:rsidR="00293476" w:rsidRPr="00293476" w:rsidRDefault="00293476">
      <w:pPr>
        <w:rPr>
          <w:i/>
        </w:rPr>
      </w:pPr>
      <w:r>
        <w:t xml:space="preserve">Patricia Cline Cohen, et al., </w:t>
      </w:r>
      <w:r>
        <w:rPr>
          <w:i/>
        </w:rPr>
        <w:t xml:space="preserve">The Flash Press: Sporting Male Weeklies in 1840s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New York</w:t>
          </w:r>
        </w:smartTag>
      </w:smartTag>
    </w:p>
    <w:p w:rsidR="00304DBC" w:rsidRDefault="00304DBC">
      <w:pPr>
        <w:rPr>
          <w:i/>
        </w:rPr>
      </w:pPr>
      <w:r>
        <w:t xml:space="preserve">Joy Kasson,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Buffalo</w:t>
          </w:r>
        </w:smartTag>
      </w:smartTag>
      <w:r>
        <w:rPr>
          <w:i/>
        </w:rPr>
        <w:t xml:space="preserve"> Bill’s Wild West</w:t>
      </w:r>
      <w:r w:rsidR="00293476">
        <w:rPr>
          <w:i/>
        </w:rPr>
        <w:t>: Celebrity, Memory and Popular History</w:t>
      </w:r>
    </w:p>
    <w:p w:rsidR="00304DBC" w:rsidRDefault="00304DBC">
      <w:pPr>
        <w:rPr>
          <w:i/>
        </w:rPr>
      </w:pPr>
      <w:r>
        <w:t xml:space="preserve">Kathy Peiss, </w:t>
      </w:r>
      <w:r>
        <w:rPr>
          <w:i/>
        </w:rPr>
        <w:t>Cheap Amusements</w:t>
      </w:r>
      <w:r w:rsidR="00293476">
        <w:rPr>
          <w:i/>
        </w:rPr>
        <w:t xml:space="preserve">: Working Women and Leisure in Turn-of-the-Century </w:t>
      </w:r>
      <w:smartTag w:uri="urn:schemas-microsoft-com:office:smarttags" w:element="State">
        <w:smartTag w:uri="urn:schemas-microsoft-com:office:smarttags" w:element="place">
          <w:r w:rsidR="00293476">
            <w:rPr>
              <w:i/>
            </w:rPr>
            <w:t>New York</w:t>
          </w:r>
        </w:smartTag>
      </w:smartTag>
    </w:p>
    <w:p w:rsidR="00304DBC" w:rsidRDefault="00304DBC">
      <w:pPr>
        <w:rPr>
          <w:b/>
        </w:rPr>
      </w:pPr>
    </w:p>
    <w:p w:rsidR="00304DBC" w:rsidRDefault="00304DBC">
      <w:pPr>
        <w:rPr>
          <w:b/>
        </w:rPr>
      </w:pPr>
      <w:r>
        <w:rPr>
          <w:b/>
        </w:rPr>
        <w:t>COURSE REQUIREMENTS</w:t>
      </w:r>
    </w:p>
    <w:p w:rsidR="00C26786" w:rsidRPr="00C26786" w:rsidRDefault="00C26786">
      <w:pPr>
        <w:rPr>
          <w:b/>
          <w:sz w:val="16"/>
          <w:szCs w:val="16"/>
        </w:rPr>
      </w:pPr>
    </w:p>
    <w:p w:rsidR="00304DBC" w:rsidRDefault="00304DBC">
      <w:pPr>
        <w:rPr>
          <w:b/>
        </w:rPr>
      </w:pPr>
      <w:r>
        <w:rPr>
          <w:b/>
          <w:u w:val="single"/>
        </w:rPr>
        <w:t xml:space="preserve">Midterm (25%): </w:t>
      </w:r>
      <w:r>
        <w:rPr>
          <w:b/>
        </w:rPr>
        <w:t xml:space="preserve"> </w:t>
      </w:r>
      <w:r>
        <w:rPr>
          <w:bCs/>
        </w:rPr>
        <w:t xml:space="preserve">Take-home exam, 6-7-page typed essay.  </w:t>
      </w:r>
      <w:r>
        <w:rPr>
          <w:b/>
        </w:rPr>
        <w:t xml:space="preserve">Due </w:t>
      </w:r>
      <w:r w:rsidR="00CC27D0">
        <w:rPr>
          <w:b/>
        </w:rPr>
        <w:t>T</w:t>
      </w:r>
      <w:r w:rsidR="00CD2C25">
        <w:rPr>
          <w:b/>
        </w:rPr>
        <w:t>h</w:t>
      </w:r>
      <w:r w:rsidR="00CC27D0">
        <w:rPr>
          <w:b/>
        </w:rPr>
        <w:t>u</w:t>
      </w:r>
      <w:r w:rsidR="00CD2C25">
        <w:rPr>
          <w:b/>
        </w:rPr>
        <w:t>r</w:t>
      </w:r>
      <w:r w:rsidR="00CC27D0">
        <w:rPr>
          <w:b/>
        </w:rPr>
        <w:t xml:space="preserve">sday, </w:t>
      </w:r>
      <w:r w:rsidR="00CD2C25">
        <w:rPr>
          <w:b/>
        </w:rPr>
        <w:t>October 18</w:t>
      </w:r>
      <w:r w:rsidR="00CC27D0">
        <w:rPr>
          <w:b/>
        </w:rPr>
        <w:t xml:space="preserve"> </w:t>
      </w:r>
      <w:r>
        <w:rPr>
          <w:b/>
        </w:rPr>
        <w:t xml:space="preserve">by 4pm.  </w:t>
      </w:r>
      <w:r w:rsidR="00C0428E">
        <w:t xml:space="preserve">Please put your paper in </w:t>
      </w:r>
      <w:r>
        <w:rPr>
          <w:bCs/>
        </w:rPr>
        <w:t xml:space="preserve">the faculty box located in </w:t>
      </w:r>
      <w:r w:rsidR="00230775">
        <w:rPr>
          <w:bCs/>
        </w:rPr>
        <w:t>HSSB 4001</w:t>
      </w:r>
      <w:r w:rsidR="00C0428E">
        <w:rPr>
          <w:bCs/>
        </w:rPr>
        <w:t xml:space="preserve"> AND upload a copy to GauchoSpace</w:t>
      </w:r>
      <w:r>
        <w:rPr>
          <w:bCs/>
        </w:rPr>
        <w:t xml:space="preserve">.  </w:t>
      </w:r>
      <w:r w:rsidRPr="00C0428E">
        <w:t xml:space="preserve">Late papers will not be accepted after </w:t>
      </w:r>
      <w:r w:rsidR="00CD2C25">
        <w:t xml:space="preserve">Tuesday, October 23 </w:t>
      </w:r>
      <w:r w:rsidR="00CC27D0" w:rsidRPr="00C0428E">
        <w:t>without a formal extension from the professor</w:t>
      </w:r>
      <w:r w:rsidRPr="00C0428E">
        <w:t>.</w:t>
      </w:r>
    </w:p>
    <w:p w:rsidR="00304DBC" w:rsidRDefault="00304DBC">
      <w:pPr>
        <w:rPr>
          <w:u w:val="single"/>
        </w:rPr>
      </w:pPr>
    </w:p>
    <w:p w:rsidR="00304DBC" w:rsidRDefault="00304DBC">
      <w:r>
        <w:rPr>
          <w:b/>
          <w:u w:val="single"/>
        </w:rPr>
        <w:lastRenderedPageBreak/>
        <w:t>Discussion (</w:t>
      </w:r>
      <w:r w:rsidR="000E729F">
        <w:rPr>
          <w:b/>
          <w:u w:val="single"/>
        </w:rPr>
        <w:t>15</w:t>
      </w:r>
      <w:r>
        <w:rPr>
          <w:b/>
          <w:u w:val="single"/>
        </w:rPr>
        <w:t>%):</w:t>
      </w:r>
      <w:r>
        <w:rPr>
          <w:b/>
        </w:rPr>
        <w:t xml:space="preserve">  </w:t>
      </w:r>
      <w:r w:rsidR="00EE66DB">
        <w:rPr>
          <w:bCs/>
        </w:rPr>
        <w:t>Your grade for this portion of the course will be based on y</w:t>
      </w:r>
      <w:r w:rsidR="00EE66DB">
        <w:rPr>
          <w:spacing w:val="-3"/>
        </w:rPr>
        <w:t>our contributions to class discussions, your class attendance, and an informal, one-page, single-spaced</w:t>
      </w:r>
      <w:r w:rsidR="00BA46E1">
        <w:rPr>
          <w:spacing w:val="-3"/>
        </w:rPr>
        <w:t>, bullet-pointed</w:t>
      </w:r>
      <w:r w:rsidR="00EE66DB">
        <w:rPr>
          <w:spacing w:val="-3"/>
        </w:rPr>
        <w:t xml:space="preserve"> response </w:t>
      </w:r>
      <w:r w:rsidR="003E3B48">
        <w:rPr>
          <w:spacing w:val="-3"/>
        </w:rPr>
        <w:t xml:space="preserve">to </w:t>
      </w:r>
      <w:r>
        <w:rPr>
          <w:spacing w:val="-3"/>
        </w:rPr>
        <w:t xml:space="preserve">George Aiken’s play, based on Harriet Beecher Stowe’s </w:t>
      </w:r>
      <w:r>
        <w:rPr>
          <w:i/>
        </w:rPr>
        <w:t xml:space="preserve">Uncle Tom’s Cabin.  </w:t>
      </w:r>
      <w:r w:rsidR="003E3B48">
        <w:t>We will set aside a</w:t>
      </w:r>
      <w:r w:rsidR="00D84183">
        <w:t xml:space="preserve">bout half </w:t>
      </w:r>
      <w:r w:rsidR="003E3B48">
        <w:t xml:space="preserve">of class on </w:t>
      </w:r>
      <w:r w:rsidR="003E3B48" w:rsidRPr="00CF4E78">
        <w:rPr>
          <w:b/>
        </w:rPr>
        <w:t>Tuesday, October 11</w:t>
      </w:r>
      <w:r w:rsidR="003E3B48">
        <w:t xml:space="preserve"> to discuss Aiken’s play.  </w:t>
      </w:r>
      <w:r w:rsidR="00BA46E1">
        <w:t xml:space="preserve">Your one-page </w:t>
      </w:r>
      <w:r w:rsidR="00D84183">
        <w:t xml:space="preserve">response, </w:t>
      </w:r>
      <w:r w:rsidR="00D84183" w:rsidRPr="00CF4E78">
        <w:rPr>
          <w:b/>
        </w:rPr>
        <w:t>due at the beginning of class</w:t>
      </w:r>
      <w:r w:rsidR="00D84183">
        <w:t>,</w:t>
      </w:r>
      <w:r w:rsidR="00BA46E1">
        <w:t xml:space="preserve"> should reflect on </w:t>
      </w:r>
      <w:r w:rsidR="00BA46E1" w:rsidRPr="00D036C2">
        <w:rPr>
          <w:i/>
        </w:rPr>
        <w:t xml:space="preserve">some of </w:t>
      </w:r>
      <w:r w:rsidRPr="00D036C2">
        <w:rPr>
          <w:i/>
          <w:iCs/>
        </w:rPr>
        <w:t>the following questions</w:t>
      </w:r>
      <w:r w:rsidR="00BA46E1">
        <w:rPr>
          <w:iCs/>
        </w:rPr>
        <w:t xml:space="preserve">, but </w:t>
      </w:r>
      <w:r w:rsidR="00C23DA0">
        <w:rPr>
          <w:iCs/>
        </w:rPr>
        <w:t xml:space="preserve">come </w:t>
      </w:r>
      <w:r w:rsidR="00BA46E1">
        <w:rPr>
          <w:iCs/>
        </w:rPr>
        <w:t>prepared to discuss all of them.  Present your response in the form of bullet points</w:t>
      </w:r>
      <w:r w:rsidR="00C23DA0">
        <w:rPr>
          <w:iCs/>
        </w:rPr>
        <w:t xml:space="preserve"> (with one-two sentences per bullet point)</w:t>
      </w:r>
      <w:r w:rsidR="00BA46E1">
        <w:rPr>
          <w:iCs/>
        </w:rPr>
        <w:t>.</w:t>
      </w:r>
      <w:r>
        <w:t xml:space="preserve"> </w:t>
      </w:r>
    </w:p>
    <w:p w:rsidR="00304DBC" w:rsidRDefault="00304DBC">
      <w:pPr>
        <w:numPr>
          <w:ilvl w:val="0"/>
          <w:numId w:val="8"/>
        </w:numPr>
      </w:pPr>
      <w:r>
        <w:t>How does Stowe rebut proslavery ideology</w:t>
      </w:r>
      <w:r w:rsidR="00C23DA0">
        <w:t xml:space="preserve"> and how effectively does she do it</w:t>
      </w:r>
      <w:r>
        <w:t>?</w:t>
      </w:r>
    </w:p>
    <w:p w:rsidR="00304DBC" w:rsidRDefault="00304DBC">
      <w:pPr>
        <w:numPr>
          <w:ilvl w:val="0"/>
          <w:numId w:val="8"/>
        </w:numPr>
        <w:rPr>
          <w:spacing w:val="-3"/>
        </w:rPr>
      </w:pPr>
      <w:r>
        <w:t>How does Stowe try to arouse the sympathy and outrage of northern readers who have not yet embraced abolitionism?</w:t>
      </w:r>
      <w:r>
        <w:rPr>
          <w:spacing w:val="-3"/>
        </w:rPr>
        <w:t xml:space="preserve"> </w:t>
      </w:r>
    </w:p>
    <w:p w:rsidR="00304DBC" w:rsidRDefault="00304DBC">
      <w:pPr>
        <w:numPr>
          <w:ilvl w:val="0"/>
          <w:numId w:val="8"/>
        </w:numPr>
        <w:rPr>
          <w:spacing w:val="-3"/>
        </w:rPr>
      </w:pPr>
      <w:r>
        <w:rPr>
          <w:spacing w:val="-3"/>
        </w:rPr>
        <w:t>In your opinion, which scenes most/least effectively advanced the abolitionist cause?</w:t>
      </w:r>
    </w:p>
    <w:p w:rsidR="00304DBC" w:rsidRDefault="00304DBC">
      <w:pPr>
        <w:rPr>
          <w:b/>
        </w:rPr>
      </w:pPr>
    </w:p>
    <w:p w:rsidR="00E6051F" w:rsidRDefault="00C62676">
      <w:r>
        <w:rPr>
          <w:b/>
          <w:u w:val="single"/>
        </w:rPr>
        <w:t xml:space="preserve">Short </w:t>
      </w:r>
      <w:r w:rsidR="00BD03F7">
        <w:rPr>
          <w:b/>
          <w:u w:val="single"/>
        </w:rPr>
        <w:t xml:space="preserve">Primary Source Analysis Papers </w:t>
      </w:r>
      <w:r>
        <w:rPr>
          <w:b/>
          <w:u w:val="single"/>
        </w:rPr>
        <w:t>(20%):</w:t>
      </w:r>
      <w:r>
        <w:t xml:space="preserve">  A 2-page (500-</w:t>
      </w:r>
      <w:r w:rsidR="00230116">
        <w:t>750</w:t>
      </w:r>
      <w:r>
        <w:t xml:space="preserve">-word) typed essay analyzing </w:t>
      </w:r>
      <w:r w:rsidR="000E729F" w:rsidRPr="000E729F">
        <w:rPr>
          <w:b/>
        </w:rPr>
        <w:t>either</w:t>
      </w:r>
      <w:r w:rsidR="000E729F">
        <w:t xml:space="preserve"> </w:t>
      </w:r>
      <w:r w:rsidR="008D059F">
        <w:t xml:space="preserve">a) </w:t>
      </w:r>
      <w:r w:rsidR="000E729F">
        <w:t xml:space="preserve">the World’s Fair documents </w:t>
      </w:r>
      <w:r w:rsidR="000E729F">
        <w:rPr>
          <w:b/>
        </w:rPr>
        <w:t>OR</w:t>
      </w:r>
      <w:r w:rsidR="000E729F">
        <w:t xml:space="preserve"> </w:t>
      </w:r>
      <w:r w:rsidR="008D059F">
        <w:t xml:space="preserve">b) </w:t>
      </w:r>
      <w:r w:rsidR="000E729F">
        <w:t xml:space="preserve">selections from </w:t>
      </w:r>
      <w:r w:rsidR="000E729F">
        <w:rPr>
          <w:i/>
        </w:rPr>
        <w:t>The Flash Press</w:t>
      </w:r>
      <w:r w:rsidR="000664B8">
        <w:rPr>
          <w:i/>
        </w:rPr>
        <w:t xml:space="preserve">. </w:t>
      </w:r>
      <w:r w:rsidR="000E729F">
        <w:t xml:space="preserve"> </w:t>
      </w:r>
      <w:r w:rsidR="00E6051F" w:rsidRPr="00C62676">
        <w:t>I</w:t>
      </w:r>
      <w:r w:rsidR="00E6051F">
        <w:t xml:space="preserve"> will dedicate a portion of class </w:t>
      </w:r>
      <w:r w:rsidR="00230775">
        <w:t xml:space="preserve">discussion </w:t>
      </w:r>
      <w:r w:rsidR="00E6051F">
        <w:t xml:space="preserve">on </w:t>
      </w:r>
      <w:r w:rsidR="00CD2C25">
        <w:t xml:space="preserve">November 1 </w:t>
      </w:r>
      <w:r>
        <w:t xml:space="preserve">to the World’s Fair documents and on </w:t>
      </w:r>
      <w:r w:rsidR="00CD2C25">
        <w:t xml:space="preserve">November 6 </w:t>
      </w:r>
      <w:r w:rsidR="00E6051F">
        <w:t xml:space="preserve">to </w:t>
      </w:r>
      <w:r w:rsidR="008D059F">
        <w:t xml:space="preserve">selected </w:t>
      </w:r>
      <w:r w:rsidR="00E6051F">
        <w:rPr>
          <w:i/>
        </w:rPr>
        <w:t>The Flash Press</w:t>
      </w:r>
      <w:r>
        <w:rPr>
          <w:i/>
        </w:rPr>
        <w:t xml:space="preserve"> </w:t>
      </w:r>
      <w:r>
        <w:t>documents</w:t>
      </w:r>
      <w:r w:rsidR="00E6051F">
        <w:t xml:space="preserve">.  </w:t>
      </w:r>
      <w:r>
        <w:t xml:space="preserve">Papers are due at the beginning of class </w:t>
      </w:r>
      <w:r w:rsidR="007A41E0">
        <w:t>the day we discuss the documents</w:t>
      </w:r>
      <w:r>
        <w:t>.</w:t>
      </w:r>
      <w:r>
        <w:rPr>
          <w:i/>
        </w:rPr>
        <w:t xml:space="preserve">  </w:t>
      </w:r>
      <w:r>
        <w:t xml:space="preserve">Prompts will </w:t>
      </w:r>
      <w:r w:rsidR="000E729F">
        <w:t>be p</w:t>
      </w:r>
      <w:r w:rsidR="00C0428E">
        <w:t>osted on GauchoSpace</w:t>
      </w:r>
      <w:r w:rsidR="000E729F">
        <w:t>.</w:t>
      </w:r>
    </w:p>
    <w:p w:rsidR="00E6051F" w:rsidRPr="00E6051F" w:rsidRDefault="00E6051F"/>
    <w:p w:rsidR="000E729F" w:rsidRDefault="000E729F" w:rsidP="000E729F">
      <w:r>
        <w:rPr>
          <w:b/>
          <w:u w:val="single"/>
        </w:rPr>
        <w:t xml:space="preserve">Final (40%): </w:t>
      </w:r>
      <w:r>
        <w:rPr>
          <w:b/>
        </w:rPr>
        <w:t xml:space="preserve"> </w:t>
      </w:r>
      <w:r>
        <w:t xml:space="preserve">A 7-9-page typed essay addressing material covered in Parts II and III of the course.  Questions will be handed out a week in advance.  This will be a take-home final, due </w:t>
      </w:r>
      <w:r w:rsidRPr="00C0428E">
        <w:rPr>
          <w:b/>
        </w:rPr>
        <w:t>Tu</w:t>
      </w:r>
      <w:r w:rsidR="006A199B" w:rsidRPr="00C0428E">
        <w:rPr>
          <w:b/>
        </w:rPr>
        <w:t>e</w:t>
      </w:r>
      <w:r w:rsidRPr="00C0428E">
        <w:rPr>
          <w:b/>
        </w:rPr>
        <w:t xml:space="preserve">sday, </w:t>
      </w:r>
      <w:r w:rsidR="00CD2C25">
        <w:rPr>
          <w:b/>
        </w:rPr>
        <w:t xml:space="preserve">December 11 </w:t>
      </w:r>
      <w:r w:rsidRPr="00C0428E">
        <w:rPr>
          <w:b/>
        </w:rPr>
        <w:t>by no later than 4pm</w:t>
      </w:r>
      <w:r>
        <w:t xml:space="preserve">.  </w:t>
      </w:r>
      <w:r w:rsidR="00C0428E">
        <w:t xml:space="preserve">Please put your paper in </w:t>
      </w:r>
      <w:r w:rsidR="00C0428E">
        <w:rPr>
          <w:bCs/>
        </w:rPr>
        <w:t xml:space="preserve">the faculty box located in HSSB 4001 AND upload a copy to GauchoSpace.  </w:t>
      </w:r>
      <w:r w:rsidRPr="00C0428E">
        <w:t xml:space="preserve">Late papers will not be accepted after </w:t>
      </w:r>
      <w:r w:rsidR="006A199B" w:rsidRPr="00C0428E">
        <w:t>Friday</w:t>
      </w:r>
      <w:r w:rsidRPr="00C0428E">
        <w:t xml:space="preserve">, </w:t>
      </w:r>
      <w:r w:rsidR="00CD2C25">
        <w:t>December 14</w:t>
      </w:r>
      <w:r w:rsidR="006A199B" w:rsidRPr="00C0428E">
        <w:t xml:space="preserve"> </w:t>
      </w:r>
      <w:r w:rsidRPr="00C0428E">
        <w:t>without a formal extension from the professor.</w:t>
      </w:r>
    </w:p>
    <w:p w:rsidR="000E729F" w:rsidRDefault="000E729F">
      <w:pPr>
        <w:rPr>
          <w:b/>
        </w:rPr>
      </w:pPr>
    </w:p>
    <w:p w:rsidR="00020142" w:rsidRDefault="00020142" w:rsidP="00020142">
      <w:pPr>
        <w:rPr>
          <w:b/>
          <w:bCs/>
        </w:rPr>
      </w:pPr>
      <w:r>
        <w:rPr>
          <w:b/>
          <w:bCs/>
        </w:rPr>
        <w:t>IMPORTANT CLASS POLICIES</w:t>
      </w:r>
    </w:p>
    <w:p w:rsidR="00BD03F7" w:rsidRDefault="00BD03F7" w:rsidP="00020142">
      <w:pPr>
        <w:rPr>
          <w:b/>
          <w:bCs/>
        </w:rPr>
      </w:pPr>
    </w:p>
    <w:p w:rsidR="00020142" w:rsidRPr="00020142" w:rsidRDefault="00020142" w:rsidP="00020142">
      <w:pPr>
        <w:numPr>
          <w:ilvl w:val="0"/>
          <w:numId w:val="23"/>
        </w:numPr>
        <w:rPr>
          <w:b/>
        </w:rPr>
      </w:pPr>
      <w:r>
        <w:rPr>
          <w:b/>
        </w:rPr>
        <w:t xml:space="preserve">How to submit papers/take-home exams: </w:t>
      </w:r>
      <w:r>
        <w:t xml:space="preserve">Please submit a hard copy to the professor and upload a copy using the links on GauchoSpace. </w:t>
      </w:r>
    </w:p>
    <w:p w:rsidR="00020142" w:rsidRPr="00020142" w:rsidRDefault="00020142" w:rsidP="00020142">
      <w:pPr>
        <w:numPr>
          <w:ilvl w:val="0"/>
          <w:numId w:val="23"/>
        </w:numPr>
        <w:rPr>
          <w:b/>
        </w:rPr>
      </w:pPr>
      <w:r>
        <w:rPr>
          <w:b/>
        </w:rPr>
        <w:t xml:space="preserve">Penalties for plagiarism and uncompleted assignments: </w:t>
      </w:r>
      <w:r>
        <w:t xml:space="preserve">Students who submit plagiarized papers will receive an F on the assignment and an F in the course.  Students who fail to complete all of the assignments will also fail the course.  </w:t>
      </w:r>
    </w:p>
    <w:p w:rsidR="00020142" w:rsidRPr="00020142" w:rsidRDefault="00020142" w:rsidP="00020142">
      <w:pPr>
        <w:numPr>
          <w:ilvl w:val="0"/>
          <w:numId w:val="23"/>
        </w:numPr>
        <w:rPr>
          <w:b/>
        </w:rPr>
      </w:pPr>
      <w:r>
        <w:rPr>
          <w:b/>
          <w:bCs/>
        </w:rPr>
        <w:t xml:space="preserve">Late Paper policy: </w:t>
      </w:r>
      <w:r>
        <w:t xml:space="preserve">Late papers will be marked down 1/3 of a grade for each day late (an A- would become a B+). If you turn in a paper late, </w:t>
      </w:r>
      <w:r w:rsidRPr="00C0428E">
        <w:rPr>
          <w:bCs/>
        </w:rPr>
        <w:t xml:space="preserve">please submit a hard copy </w:t>
      </w:r>
      <w:r w:rsidRPr="00C0428E">
        <w:rPr>
          <w:bCs/>
          <w:u w:val="single"/>
        </w:rPr>
        <w:t>and</w:t>
      </w:r>
      <w:r w:rsidRPr="00C0428E">
        <w:rPr>
          <w:bCs/>
        </w:rPr>
        <w:t xml:space="preserve"> upload a copy to GauchoSpace to time stamp your paper.  </w:t>
      </w:r>
      <w:r w:rsidRPr="007F6BD0">
        <w:t xml:space="preserve">Neither the History Department nor I will print out papers, so </w:t>
      </w:r>
      <w:r>
        <w:t xml:space="preserve">please always submit a hard copy.  </w:t>
      </w:r>
    </w:p>
    <w:p w:rsidR="00020142" w:rsidRDefault="00020142">
      <w:pPr>
        <w:rPr>
          <w:b/>
        </w:rPr>
      </w:pPr>
    </w:p>
    <w:p w:rsidR="00BD03F7" w:rsidRDefault="00BD03F7" w:rsidP="00847B53">
      <w:pPr>
        <w:rPr>
          <w:b/>
        </w:rPr>
      </w:pPr>
    </w:p>
    <w:p w:rsidR="000664B8" w:rsidRDefault="00304DBC" w:rsidP="00847B53">
      <w:pPr>
        <w:rPr>
          <w:b/>
        </w:rPr>
      </w:pPr>
      <w:r>
        <w:rPr>
          <w:b/>
        </w:rPr>
        <w:t>SCHEDULE OF LECTURES</w:t>
      </w:r>
    </w:p>
    <w:p w:rsidR="00847B53" w:rsidRDefault="00847B53" w:rsidP="00847B53">
      <w:pPr>
        <w:rPr>
          <w:b/>
        </w:rPr>
      </w:pPr>
    </w:p>
    <w:p w:rsidR="00BD03F7" w:rsidRDefault="00BD03F7" w:rsidP="00847B53">
      <w:pPr>
        <w:rPr>
          <w:b/>
        </w:rPr>
      </w:pPr>
    </w:p>
    <w:p w:rsidR="0087773B" w:rsidRDefault="00304DBC" w:rsidP="0087773B">
      <w:pPr>
        <w:numPr>
          <w:ilvl w:val="0"/>
          <w:numId w:val="21"/>
        </w:numPr>
        <w:jc w:val="center"/>
        <w:rPr>
          <w:b/>
        </w:rPr>
      </w:pPr>
      <w:r>
        <w:rPr>
          <w:b/>
        </w:rPr>
        <w:t xml:space="preserve">RACE, CLASS, GENDER, AND NATIONAL IDENTITY IN </w:t>
      </w:r>
    </w:p>
    <w:p w:rsidR="00304DBC" w:rsidRDefault="00304DBC" w:rsidP="0087773B">
      <w:pPr>
        <w:ind w:left="360"/>
        <w:jc w:val="center"/>
        <w:rPr>
          <w:b/>
        </w:rPr>
      </w:pPr>
      <w:r>
        <w:rPr>
          <w:b/>
        </w:rPr>
        <w:t>ANTEBELLUM POPULAR CULTURE</w:t>
      </w:r>
    </w:p>
    <w:p w:rsidR="00AA3F6C" w:rsidRPr="00AA3F6C" w:rsidRDefault="00AA3F6C">
      <w:pPr>
        <w:jc w:val="center"/>
        <w:rPr>
          <w:b/>
          <w:sz w:val="16"/>
          <w:szCs w:val="16"/>
        </w:rPr>
      </w:pPr>
    </w:p>
    <w:p w:rsidR="00304DBC" w:rsidRDefault="00533E5B">
      <w:r>
        <w:t>SEPT 2</w:t>
      </w:r>
      <w:r w:rsidR="0056457F">
        <w:t>7</w:t>
      </w:r>
      <w:r w:rsidR="00304DBC">
        <w:t>:  Introduction</w:t>
      </w:r>
    </w:p>
    <w:p w:rsidR="00C26786" w:rsidRPr="00C26786" w:rsidRDefault="00C26786">
      <w:pPr>
        <w:rPr>
          <w:sz w:val="16"/>
          <w:szCs w:val="16"/>
        </w:rPr>
      </w:pPr>
    </w:p>
    <w:p w:rsidR="00304DBC" w:rsidRDefault="0056457F">
      <w:r>
        <w:t>OCT 2</w:t>
      </w:r>
      <w:r w:rsidR="00304DBC">
        <w:t xml:space="preserve">:  Middle-Class Culture and the Spread of Gentility </w:t>
      </w:r>
    </w:p>
    <w:p w:rsidR="00304DBC" w:rsidRDefault="00304DBC">
      <w:pPr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p w:rsidR="00304DBC" w:rsidRDefault="00304DBC">
      <w:pPr>
        <w:numPr>
          <w:ilvl w:val="0"/>
          <w:numId w:val="11"/>
        </w:numPr>
      </w:pPr>
      <w:r>
        <w:t xml:space="preserve">Emerson, </w:t>
      </w:r>
      <w:r>
        <w:rPr>
          <w:i/>
        </w:rPr>
        <w:t>Doo-Dah!</w:t>
      </w:r>
      <w:r>
        <w:t>, pp. 9-109, esp. chapters 4, 6, 9, 10</w:t>
      </w:r>
    </w:p>
    <w:p w:rsidR="00BD03F7" w:rsidRDefault="00BD03F7" w:rsidP="00BD03F7"/>
    <w:p w:rsidR="00BD03F7" w:rsidRDefault="00BD03F7"/>
    <w:p w:rsidR="00304DBC" w:rsidRDefault="00BD03F7">
      <w:r>
        <w:t>O</w:t>
      </w:r>
      <w:r w:rsidR="0056457F">
        <w:t>CT 4</w:t>
      </w:r>
      <w:r w:rsidR="00304DBC">
        <w:t>: Minstrelsy and Blackface Music</w:t>
      </w:r>
    </w:p>
    <w:p w:rsidR="00533E5B" w:rsidRDefault="00533E5B" w:rsidP="00533E5B"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p w:rsidR="00533E5B" w:rsidRDefault="00533E5B" w:rsidP="00533E5B">
      <w:pPr>
        <w:numPr>
          <w:ilvl w:val="0"/>
          <w:numId w:val="11"/>
        </w:numPr>
      </w:pPr>
      <w:r>
        <w:t xml:space="preserve">Emerson, </w:t>
      </w:r>
      <w:r>
        <w:rPr>
          <w:i/>
        </w:rPr>
        <w:t xml:space="preserve">Doo-Dah!, </w:t>
      </w:r>
      <w:r>
        <w:t>pp. 110-190, esp. chapters 12-14, 18</w:t>
      </w:r>
    </w:p>
    <w:p w:rsidR="00C26786" w:rsidRPr="00C26786" w:rsidRDefault="00C26786">
      <w:pPr>
        <w:rPr>
          <w:sz w:val="16"/>
          <w:szCs w:val="16"/>
        </w:rPr>
      </w:pPr>
    </w:p>
    <w:p w:rsidR="00304DBC" w:rsidRDefault="0056457F">
      <w:r>
        <w:t>OCT 9</w:t>
      </w:r>
      <w:r w:rsidR="00304DBC">
        <w:t>: Slave Culture</w:t>
      </w:r>
    </w:p>
    <w:p w:rsidR="00304DBC" w:rsidRDefault="00304DBC"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p w:rsidR="00304DBC" w:rsidRDefault="00304DBC">
      <w:pPr>
        <w:numPr>
          <w:ilvl w:val="0"/>
          <w:numId w:val="11"/>
        </w:numPr>
      </w:pPr>
      <w:r>
        <w:t xml:space="preserve">Levine, </w:t>
      </w:r>
      <w:r>
        <w:rPr>
          <w:i/>
        </w:rPr>
        <w:t>Black Culture</w:t>
      </w:r>
      <w:r>
        <w:t>, pp. 3-133</w:t>
      </w:r>
    </w:p>
    <w:p w:rsidR="00847B53" w:rsidRDefault="00847B53"/>
    <w:p w:rsidR="00304DBC" w:rsidRDefault="0056457F">
      <w:pPr>
        <w:rPr>
          <w:b/>
        </w:rPr>
      </w:pPr>
      <w:r>
        <w:t>OCT 11</w:t>
      </w:r>
      <w:r w:rsidR="00304DBC">
        <w:t xml:space="preserve">: Abolitionism </w:t>
      </w:r>
      <w:r w:rsidR="00533E5B">
        <w:t xml:space="preserve">in </w:t>
      </w:r>
      <w:r w:rsidR="00304DBC">
        <w:t>Popular Culture</w:t>
      </w:r>
      <w:r w:rsidR="00533E5B">
        <w:t xml:space="preserve"> </w:t>
      </w:r>
      <w:r w:rsidR="00533E5B" w:rsidRPr="00054055">
        <w:rPr>
          <w:b/>
        </w:rPr>
        <w:t>(Class Discussion</w:t>
      </w:r>
      <w:r w:rsidR="00533E5B">
        <w:rPr>
          <w:b/>
        </w:rPr>
        <w:t xml:space="preserve"> of Aiken’s </w:t>
      </w:r>
      <w:r w:rsidR="00533E5B">
        <w:rPr>
          <w:b/>
          <w:i/>
        </w:rPr>
        <w:t>Uncle Tom’s Cabin</w:t>
      </w:r>
      <w:r w:rsidR="00054055">
        <w:rPr>
          <w:b/>
        </w:rPr>
        <w:t>)</w:t>
      </w:r>
    </w:p>
    <w:p w:rsidR="00634A08" w:rsidRPr="00054055" w:rsidRDefault="00634A08" w:rsidP="00634A08">
      <w:pPr>
        <w:ind w:left="720"/>
      </w:pPr>
      <w:r>
        <w:rPr>
          <w:b/>
        </w:rPr>
        <w:t xml:space="preserve">Informal, one-page response to </w:t>
      </w:r>
      <w:r w:rsidR="00CF4E78">
        <w:rPr>
          <w:b/>
        </w:rPr>
        <w:t xml:space="preserve">Aiken’s </w:t>
      </w:r>
      <w:r>
        <w:rPr>
          <w:b/>
        </w:rPr>
        <w:t xml:space="preserve">play due at beginning of class.  </w:t>
      </w:r>
      <w:r w:rsidR="00D036C2">
        <w:rPr>
          <w:b/>
        </w:rPr>
        <w:t>P</w:t>
      </w:r>
      <w:r>
        <w:rPr>
          <w:b/>
        </w:rPr>
        <w:t xml:space="preserve">age 2 of </w:t>
      </w:r>
      <w:r w:rsidR="00D036C2">
        <w:rPr>
          <w:b/>
        </w:rPr>
        <w:t xml:space="preserve">the </w:t>
      </w:r>
      <w:r>
        <w:rPr>
          <w:b/>
        </w:rPr>
        <w:t xml:space="preserve">syllabus </w:t>
      </w:r>
      <w:r w:rsidR="00D036C2">
        <w:rPr>
          <w:b/>
        </w:rPr>
        <w:t xml:space="preserve">lists questions that your bullet-pointed response should address. </w:t>
      </w:r>
      <w:r w:rsidR="00796510">
        <w:rPr>
          <w:b/>
        </w:rPr>
        <w:t xml:space="preserve"> </w:t>
      </w:r>
    </w:p>
    <w:p w:rsidR="00533E5B" w:rsidRDefault="00533E5B">
      <w:pPr>
        <w:rPr>
          <w:b/>
        </w:rPr>
      </w:pPr>
      <w:r w:rsidRPr="00533E5B">
        <w:rPr>
          <w:b/>
        </w:rPr>
        <w:t>Readings:</w:t>
      </w:r>
    </w:p>
    <w:p w:rsidR="00054055" w:rsidRDefault="00533E5B" w:rsidP="00054055">
      <w:pPr>
        <w:numPr>
          <w:ilvl w:val="0"/>
          <w:numId w:val="12"/>
        </w:numPr>
      </w:pPr>
      <w:r>
        <w:t xml:space="preserve">George Aiken, </w:t>
      </w:r>
      <w:r>
        <w:rPr>
          <w:i/>
        </w:rPr>
        <w:t>Uncle Tom’s Cabin</w:t>
      </w:r>
      <w:r w:rsidR="00054055">
        <w:t>, play based on Harriet Beecher Stowe’s novel (in reader)</w:t>
      </w:r>
    </w:p>
    <w:p w:rsidR="00533E5B" w:rsidRPr="00533E5B" w:rsidRDefault="00533E5B" w:rsidP="00054055">
      <w:pPr>
        <w:pStyle w:val="ListParagraph"/>
        <w:ind w:left="360"/>
        <w:rPr>
          <w:b/>
        </w:rPr>
      </w:pPr>
    </w:p>
    <w:p w:rsidR="00C26786" w:rsidRPr="00C26786" w:rsidRDefault="00C26786">
      <w:pPr>
        <w:rPr>
          <w:sz w:val="16"/>
          <w:szCs w:val="16"/>
        </w:rPr>
      </w:pPr>
    </w:p>
    <w:p w:rsidR="00304DBC" w:rsidRDefault="0056457F">
      <w:r>
        <w:t>OCT 16</w:t>
      </w:r>
      <w:r w:rsidR="00304DBC">
        <w:t>: Abolitionism and Cultural Backlash</w:t>
      </w:r>
    </w:p>
    <w:p w:rsidR="000664B8" w:rsidRDefault="000664B8" w:rsidP="000664B8">
      <w:smartTag w:uri="urn:schemas-microsoft-com:office:smarttags" w:element="place">
        <w:smartTag w:uri="urn:schemas-microsoft-com:office:smarttags" w:element="City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p w:rsidR="000664B8" w:rsidRDefault="000664B8" w:rsidP="000664B8">
      <w:pPr>
        <w:numPr>
          <w:ilvl w:val="0"/>
          <w:numId w:val="12"/>
        </w:numPr>
      </w:pPr>
      <w:r>
        <w:t xml:space="preserve">Emerson, </w:t>
      </w:r>
      <w:r>
        <w:rPr>
          <w:i/>
        </w:rPr>
        <w:t>Doo-Dah!</w:t>
      </w:r>
      <w:r>
        <w:t>, pp. 191-200</w:t>
      </w:r>
    </w:p>
    <w:p w:rsidR="00054055" w:rsidRDefault="00054055"/>
    <w:p w:rsidR="00304DBC" w:rsidRDefault="0056457F">
      <w:r>
        <w:t>OCT 18</w:t>
      </w:r>
      <w:r w:rsidR="00304DBC">
        <w:t xml:space="preserve">: </w:t>
      </w:r>
      <w:r w:rsidR="00304DBC">
        <w:rPr>
          <w:b/>
        </w:rPr>
        <w:t>NO CLASS--MIDTERM ESSAY DUE BY 4PM</w:t>
      </w:r>
      <w:r w:rsidR="00304DBC">
        <w:t xml:space="preserve"> </w:t>
      </w:r>
    </w:p>
    <w:p w:rsidR="00E6051F" w:rsidRDefault="00E6051F" w:rsidP="00E6051F">
      <w:pPr>
        <w:rPr>
          <w:b/>
        </w:rPr>
      </w:pPr>
    </w:p>
    <w:p w:rsidR="00AC6011" w:rsidRDefault="00AC6011" w:rsidP="00E6051F">
      <w:pPr>
        <w:jc w:val="center"/>
        <w:rPr>
          <w:b/>
        </w:rPr>
      </w:pPr>
    </w:p>
    <w:p w:rsidR="00304DBC" w:rsidRDefault="00304DBC" w:rsidP="00E6051F">
      <w:pPr>
        <w:jc w:val="center"/>
        <w:rPr>
          <w:b/>
        </w:rPr>
      </w:pPr>
      <w:r>
        <w:rPr>
          <w:b/>
        </w:rPr>
        <w:t xml:space="preserve">II.  REIMAGINING </w:t>
      </w:r>
      <w:r w:rsidR="0068281F">
        <w:rPr>
          <w:b/>
        </w:rPr>
        <w:t xml:space="preserve">RACE </w:t>
      </w:r>
      <w:r>
        <w:rPr>
          <w:b/>
        </w:rPr>
        <w:t>AND NATION</w:t>
      </w:r>
      <w:r w:rsidR="0068281F">
        <w:rPr>
          <w:b/>
        </w:rPr>
        <w:t>AL IDENTITY</w:t>
      </w:r>
      <w:r>
        <w:rPr>
          <w:b/>
        </w:rPr>
        <w:t>, 1860-1920</w:t>
      </w:r>
    </w:p>
    <w:p w:rsidR="00304DBC" w:rsidRDefault="00304DBC">
      <w:r>
        <w:t xml:space="preserve">  </w:t>
      </w:r>
    </w:p>
    <w:p w:rsidR="00AA3F6C" w:rsidRPr="00AA3F6C" w:rsidRDefault="00AA3F6C">
      <w:pPr>
        <w:rPr>
          <w:sz w:val="16"/>
          <w:szCs w:val="16"/>
        </w:rPr>
      </w:pPr>
    </w:p>
    <w:p w:rsidR="00304DBC" w:rsidRDefault="0056457F">
      <w:r>
        <w:t>OCT 23</w:t>
      </w:r>
      <w:r w:rsidR="00304DBC">
        <w:t>: The Civil War in Popular Culture and Popular Memory</w:t>
      </w:r>
    </w:p>
    <w:p w:rsidR="00304DBC" w:rsidRDefault="00304DBC"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p w:rsidR="00304DBC" w:rsidRDefault="00304DBC">
      <w:pPr>
        <w:numPr>
          <w:ilvl w:val="0"/>
          <w:numId w:val="13"/>
        </w:numPr>
      </w:pPr>
      <w:r>
        <w:t xml:space="preserve">Fahs, “Kingdom Coming: The Emancipation of Popular Literature” </w:t>
      </w:r>
      <w:r w:rsidR="00E6051F">
        <w:t>(</w:t>
      </w:r>
      <w:r>
        <w:t>in reader</w:t>
      </w:r>
      <w:r w:rsidR="00E6051F">
        <w:t>)</w:t>
      </w:r>
    </w:p>
    <w:p w:rsidR="00304DBC" w:rsidRDefault="00304DBC">
      <w:pPr>
        <w:numPr>
          <w:ilvl w:val="0"/>
          <w:numId w:val="13"/>
        </w:numPr>
      </w:pPr>
      <w:r>
        <w:t xml:space="preserve">Blight, “Race and </w:t>
      </w:r>
      <w:smartTag w:uri="urn:schemas-microsoft-com:office:smarttags" w:element="place">
        <w:r>
          <w:t>Reunion</w:t>
        </w:r>
      </w:smartTag>
      <w:r>
        <w:t>: Soldiers and the</w:t>
      </w:r>
      <w:r w:rsidR="00E6051F">
        <w:t xml:space="preserve"> </w:t>
      </w:r>
      <w:r>
        <w:t>...</w:t>
      </w:r>
      <w:r w:rsidR="00E6051F">
        <w:t xml:space="preserve"> </w:t>
      </w:r>
      <w:r>
        <w:t xml:space="preserve">Civil War in American Memory” </w:t>
      </w:r>
      <w:r w:rsidR="00E6051F">
        <w:t>(</w:t>
      </w:r>
      <w:r>
        <w:t xml:space="preserve">in </w:t>
      </w:r>
      <w:r w:rsidR="00E6051F">
        <w:t>reader)</w:t>
      </w:r>
    </w:p>
    <w:p w:rsidR="00304DBC" w:rsidRDefault="00304DBC"/>
    <w:p w:rsidR="00304DBC" w:rsidRDefault="0056457F">
      <w:r>
        <w:t>OCT 25</w:t>
      </w:r>
      <w:r w:rsidR="00304DBC">
        <w:t xml:space="preserve">:   </w:t>
      </w:r>
      <w:r w:rsidR="00782B11">
        <w:t xml:space="preserve">The American West in Popular </w:t>
      </w:r>
      <w:r w:rsidR="005B60BC">
        <w:t xml:space="preserve">Culture </w:t>
      </w:r>
    </w:p>
    <w:p w:rsidR="00054055" w:rsidRDefault="00054055" w:rsidP="00054055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p w:rsidR="00054055" w:rsidRDefault="00054055" w:rsidP="00054055">
      <w:pPr>
        <w:numPr>
          <w:ilvl w:val="0"/>
          <w:numId w:val="15"/>
        </w:numPr>
      </w:pPr>
      <w:r>
        <w:t xml:space="preserve">Kasson, </w:t>
      </w:r>
      <w:r>
        <w:rPr>
          <w:i/>
        </w:rPr>
        <w:t xml:space="preserve">Buffalo Bill’s Wild West </w:t>
      </w:r>
      <w:r>
        <w:t>(start)</w:t>
      </w:r>
    </w:p>
    <w:p w:rsidR="00C26786" w:rsidRPr="00C26786" w:rsidRDefault="00C26786">
      <w:pPr>
        <w:rPr>
          <w:sz w:val="16"/>
          <w:szCs w:val="16"/>
        </w:rPr>
      </w:pPr>
    </w:p>
    <w:p w:rsidR="00304DBC" w:rsidRDefault="0056457F">
      <w:r>
        <w:t>OCT 30</w:t>
      </w:r>
      <w:r w:rsidR="00545C5A">
        <w:t>:</w:t>
      </w:r>
      <w:r w:rsidR="00304DBC">
        <w:t xml:space="preserve">   </w:t>
      </w:r>
      <w:r w:rsidR="00782B11">
        <w:t>World’s Fair</w:t>
      </w:r>
      <w:r w:rsidR="001D6CE7">
        <w:t>s, Circuses, and Consumer Spectacles</w:t>
      </w:r>
    </w:p>
    <w:p w:rsidR="00304DBC" w:rsidRDefault="00304DBC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Readings</w:t>
          </w:r>
        </w:smartTag>
      </w:smartTag>
      <w:r>
        <w:rPr>
          <w:b/>
        </w:rPr>
        <w:t>:</w:t>
      </w:r>
    </w:p>
    <w:p w:rsidR="00304DBC" w:rsidRDefault="00304DBC">
      <w:pPr>
        <w:numPr>
          <w:ilvl w:val="0"/>
          <w:numId w:val="15"/>
        </w:numPr>
      </w:pPr>
      <w:r>
        <w:t xml:space="preserve">Kasson, </w:t>
      </w:r>
      <w:r>
        <w:rPr>
          <w:i/>
        </w:rPr>
        <w:t>Buffalo Bill’s Wild West</w:t>
      </w:r>
      <w:r w:rsidR="00E6051F">
        <w:rPr>
          <w:i/>
        </w:rPr>
        <w:t xml:space="preserve"> </w:t>
      </w:r>
      <w:r w:rsidR="00E6051F">
        <w:t>(</w:t>
      </w:r>
      <w:r w:rsidR="00054055">
        <w:t>continue</w:t>
      </w:r>
      <w:r w:rsidR="00E6051F">
        <w:t>)</w:t>
      </w:r>
    </w:p>
    <w:p w:rsidR="00304DBC" w:rsidRDefault="00304DBC">
      <w:pPr>
        <w:numPr>
          <w:ilvl w:val="0"/>
          <w:numId w:val="15"/>
        </w:numPr>
      </w:pPr>
      <w:r>
        <w:t xml:space="preserve">Documents </w:t>
      </w:r>
      <w:r w:rsidR="00256141">
        <w:t xml:space="preserve">on World’s Fair </w:t>
      </w:r>
      <w:r>
        <w:t xml:space="preserve">in </w:t>
      </w:r>
      <w:r w:rsidR="00E6051F">
        <w:t xml:space="preserve">course </w:t>
      </w:r>
      <w:r>
        <w:t>reader</w:t>
      </w:r>
    </w:p>
    <w:p w:rsidR="00C432A3" w:rsidRDefault="00C432A3"/>
    <w:p w:rsidR="00C432A3" w:rsidRDefault="0056457F">
      <w:r>
        <w:t>NOV 1</w:t>
      </w:r>
      <w:r w:rsidR="00C432A3">
        <w:t>:</w:t>
      </w:r>
      <w:r w:rsidR="00782B11">
        <w:t xml:space="preserve">  </w:t>
      </w:r>
      <w:r w:rsidR="007C0870">
        <w:t xml:space="preserve">Imperial </w:t>
      </w:r>
      <w:r w:rsidR="000664B8">
        <w:t xml:space="preserve">Fantasies </w:t>
      </w:r>
      <w:r w:rsidR="00256141">
        <w:t>(Class Discussion of documents on World’s Fair in course reader)</w:t>
      </w:r>
    </w:p>
    <w:p w:rsidR="00C26786" w:rsidRDefault="000E729F" w:rsidP="00C26786">
      <w:pPr>
        <w:ind w:left="720"/>
        <w:rPr>
          <w:b/>
        </w:rPr>
      </w:pPr>
      <w:r>
        <w:rPr>
          <w:b/>
        </w:rPr>
        <w:t xml:space="preserve">Short papers analyzing World’s Fair documents due at beginning of class.  Come </w:t>
      </w:r>
      <w:r>
        <w:rPr>
          <w:b/>
        </w:rPr>
        <w:tab/>
        <w:t xml:space="preserve">         prepared to discuss documents</w:t>
      </w:r>
      <w:r w:rsidR="00A86AC8">
        <w:rPr>
          <w:b/>
        </w:rPr>
        <w:t>.  See GauchoSpace for the prompt.</w:t>
      </w:r>
      <w:r w:rsidR="00E50E75">
        <w:rPr>
          <w:b/>
        </w:rPr>
        <w:t xml:space="preserve"> (You have the option of submitting a paper on World’s Fairs or one on the flash press, due Nov. 6.</w:t>
      </w:r>
      <w:r w:rsidR="00102F57">
        <w:rPr>
          <w:b/>
        </w:rPr>
        <w:t>)</w:t>
      </w:r>
    </w:p>
    <w:p w:rsidR="00C26786" w:rsidRPr="00C26786" w:rsidRDefault="00C26786" w:rsidP="00C26786">
      <w:pPr>
        <w:rPr>
          <w:b/>
          <w:sz w:val="16"/>
          <w:szCs w:val="16"/>
        </w:rPr>
      </w:pPr>
    </w:p>
    <w:p w:rsidR="00304DBC" w:rsidRDefault="00C432A3" w:rsidP="00C432A3">
      <w:pPr>
        <w:rPr>
          <w:b/>
        </w:rPr>
      </w:pPr>
      <w:r>
        <w:rPr>
          <w:b/>
        </w:rPr>
        <w:t>Readings:</w:t>
      </w:r>
    </w:p>
    <w:p w:rsidR="00782B11" w:rsidRPr="00533E5B" w:rsidRDefault="00782B11" w:rsidP="00782B11">
      <w:pPr>
        <w:numPr>
          <w:ilvl w:val="0"/>
          <w:numId w:val="22"/>
        </w:numPr>
        <w:rPr>
          <w:b/>
        </w:rPr>
      </w:pPr>
      <w:r>
        <w:t xml:space="preserve">Kasson, </w:t>
      </w:r>
      <w:r>
        <w:rPr>
          <w:i/>
        </w:rPr>
        <w:t xml:space="preserve">Buffalo Bill’s Wild West </w:t>
      </w:r>
      <w:r w:rsidR="00E6051F">
        <w:t xml:space="preserve"> (finish)</w:t>
      </w:r>
    </w:p>
    <w:p w:rsidR="00304DBC" w:rsidRPr="00BD03F7" w:rsidRDefault="00847B53">
      <w:pPr>
        <w:jc w:val="center"/>
        <w:rPr>
          <w:b/>
          <w:sz w:val="22"/>
          <w:szCs w:val="22"/>
        </w:rPr>
      </w:pPr>
      <w:r>
        <w:rPr>
          <w:b/>
        </w:rPr>
        <w:br w:type="page"/>
      </w:r>
      <w:r w:rsidR="00304DBC" w:rsidRPr="00BD03F7">
        <w:rPr>
          <w:b/>
          <w:sz w:val="22"/>
          <w:szCs w:val="22"/>
        </w:rPr>
        <w:t xml:space="preserve">III.  </w:t>
      </w:r>
      <w:r w:rsidR="00C432A3" w:rsidRPr="00BD03F7">
        <w:rPr>
          <w:b/>
          <w:sz w:val="22"/>
          <w:szCs w:val="22"/>
        </w:rPr>
        <w:t>URBAN PLEASURES, MASS</w:t>
      </w:r>
      <w:r w:rsidR="00304DBC" w:rsidRPr="00BD03F7">
        <w:rPr>
          <w:b/>
          <w:sz w:val="22"/>
          <w:szCs w:val="22"/>
        </w:rPr>
        <w:t xml:space="preserve"> COMMERCIAL AMUSEMENTS AND </w:t>
      </w:r>
      <w:r w:rsidR="00C432A3" w:rsidRPr="00BD03F7">
        <w:rPr>
          <w:b/>
          <w:sz w:val="22"/>
          <w:szCs w:val="22"/>
        </w:rPr>
        <w:t xml:space="preserve">THE SHIFTING BOUNDARIES OF </w:t>
      </w:r>
      <w:r w:rsidR="00304DBC" w:rsidRPr="00BD03F7">
        <w:rPr>
          <w:b/>
          <w:sz w:val="22"/>
          <w:szCs w:val="22"/>
        </w:rPr>
        <w:t>VICTORIAN RESPECTABILITY, 18</w:t>
      </w:r>
      <w:r w:rsidR="00C432A3" w:rsidRPr="00BD03F7">
        <w:rPr>
          <w:b/>
          <w:sz w:val="22"/>
          <w:szCs w:val="22"/>
        </w:rPr>
        <w:t>4</w:t>
      </w:r>
      <w:r w:rsidR="00304DBC" w:rsidRPr="00BD03F7">
        <w:rPr>
          <w:b/>
          <w:sz w:val="22"/>
          <w:szCs w:val="22"/>
        </w:rPr>
        <w:t>0</w:t>
      </w:r>
      <w:r w:rsidR="00C432A3" w:rsidRPr="00BD03F7">
        <w:rPr>
          <w:b/>
          <w:sz w:val="22"/>
          <w:szCs w:val="22"/>
        </w:rPr>
        <w:t>s</w:t>
      </w:r>
      <w:r w:rsidR="00304DBC" w:rsidRPr="00BD03F7">
        <w:rPr>
          <w:b/>
          <w:sz w:val="22"/>
          <w:szCs w:val="22"/>
        </w:rPr>
        <w:t>-19</w:t>
      </w:r>
      <w:r w:rsidR="00C432A3" w:rsidRPr="00BD03F7">
        <w:rPr>
          <w:b/>
          <w:sz w:val="22"/>
          <w:szCs w:val="22"/>
        </w:rPr>
        <w:t>1</w:t>
      </w:r>
      <w:r w:rsidR="00304DBC" w:rsidRPr="00BD03F7">
        <w:rPr>
          <w:b/>
          <w:sz w:val="22"/>
          <w:szCs w:val="22"/>
        </w:rPr>
        <w:t>0</w:t>
      </w:r>
      <w:r w:rsidR="00C432A3" w:rsidRPr="00BD03F7">
        <w:rPr>
          <w:b/>
          <w:sz w:val="22"/>
          <w:szCs w:val="22"/>
        </w:rPr>
        <w:t>s</w:t>
      </w:r>
    </w:p>
    <w:p w:rsidR="00304DBC" w:rsidRPr="00BD03F7" w:rsidRDefault="00304DBC">
      <w:pPr>
        <w:rPr>
          <w:sz w:val="22"/>
          <w:szCs w:val="22"/>
        </w:rPr>
      </w:pPr>
    </w:p>
    <w:p w:rsidR="00C432A3" w:rsidRPr="00BD03F7" w:rsidRDefault="0056457F" w:rsidP="00E50E75">
      <w:pPr>
        <w:rPr>
          <w:sz w:val="22"/>
          <w:szCs w:val="22"/>
        </w:rPr>
      </w:pPr>
      <w:r w:rsidRPr="00BD03F7">
        <w:rPr>
          <w:sz w:val="22"/>
          <w:szCs w:val="22"/>
        </w:rPr>
        <w:t xml:space="preserve">NOV </w:t>
      </w:r>
      <w:r w:rsidR="00533E5B" w:rsidRPr="00BD03F7">
        <w:rPr>
          <w:sz w:val="22"/>
          <w:szCs w:val="22"/>
        </w:rPr>
        <w:t>6</w:t>
      </w:r>
      <w:r w:rsidR="00C432A3" w:rsidRPr="00BD03F7">
        <w:rPr>
          <w:sz w:val="22"/>
          <w:szCs w:val="22"/>
        </w:rPr>
        <w:t>: The Flash Press, Saloons, and Masculine Sites of Leisure</w:t>
      </w:r>
      <w:r w:rsidR="00E50E75" w:rsidRPr="00BD03F7">
        <w:rPr>
          <w:sz w:val="22"/>
          <w:szCs w:val="22"/>
        </w:rPr>
        <w:t xml:space="preserve"> (Class Discussion of documents in </w:t>
      </w:r>
      <w:r w:rsidR="00E50E75" w:rsidRPr="00BD03F7">
        <w:rPr>
          <w:i/>
          <w:sz w:val="22"/>
          <w:szCs w:val="22"/>
        </w:rPr>
        <w:t>The</w:t>
      </w:r>
      <w:r w:rsidR="00BD03F7">
        <w:rPr>
          <w:i/>
          <w:sz w:val="22"/>
          <w:szCs w:val="22"/>
        </w:rPr>
        <w:tab/>
      </w:r>
      <w:r w:rsidR="00BD03F7">
        <w:rPr>
          <w:i/>
          <w:sz w:val="22"/>
          <w:szCs w:val="22"/>
        </w:rPr>
        <w:tab/>
      </w:r>
      <w:r w:rsidR="00E50E75" w:rsidRPr="00BD03F7">
        <w:rPr>
          <w:i/>
          <w:sz w:val="22"/>
          <w:szCs w:val="22"/>
        </w:rPr>
        <w:t xml:space="preserve"> Flash Press</w:t>
      </w:r>
      <w:r w:rsidR="00E50E75" w:rsidRPr="00BD03F7">
        <w:rPr>
          <w:sz w:val="22"/>
          <w:szCs w:val="22"/>
        </w:rPr>
        <w:t>)</w:t>
      </w:r>
    </w:p>
    <w:p w:rsidR="000E729F" w:rsidRPr="00BD03F7" w:rsidRDefault="000E729F" w:rsidP="00E50E75">
      <w:pPr>
        <w:ind w:left="720"/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 xml:space="preserve">Short papers analyzing documents from </w:t>
      </w:r>
      <w:r w:rsidRPr="00BD03F7">
        <w:rPr>
          <w:b/>
          <w:i/>
          <w:sz w:val="22"/>
          <w:szCs w:val="22"/>
        </w:rPr>
        <w:t>The Flas</w:t>
      </w:r>
      <w:r w:rsidR="00C6123A" w:rsidRPr="00BD03F7">
        <w:rPr>
          <w:b/>
          <w:i/>
          <w:sz w:val="22"/>
          <w:szCs w:val="22"/>
        </w:rPr>
        <w:t>h</w:t>
      </w:r>
      <w:r w:rsidRPr="00BD03F7">
        <w:rPr>
          <w:b/>
          <w:i/>
          <w:sz w:val="22"/>
          <w:szCs w:val="22"/>
        </w:rPr>
        <w:t xml:space="preserve"> Press </w:t>
      </w:r>
      <w:r w:rsidRPr="00BD03F7">
        <w:rPr>
          <w:b/>
          <w:sz w:val="22"/>
          <w:szCs w:val="22"/>
        </w:rPr>
        <w:t>due at beginning of class.  Come prepared to discuss documents</w:t>
      </w:r>
      <w:r w:rsidR="00A86AC8" w:rsidRPr="00BD03F7">
        <w:rPr>
          <w:b/>
          <w:sz w:val="22"/>
          <w:szCs w:val="22"/>
        </w:rPr>
        <w:t xml:space="preserve">. </w:t>
      </w:r>
      <w:r w:rsidR="00E50E75" w:rsidRPr="00BD03F7">
        <w:rPr>
          <w:b/>
          <w:sz w:val="22"/>
          <w:szCs w:val="22"/>
        </w:rPr>
        <w:t xml:space="preserve"> </w:t>
      </w:r>
      <w:r w:rsidR="00A86AC8" w:rsidRPr="00BD03F7">
        <w:rPr>
          <w:b/>
          <w:sz w:val="22"/>
          <w:szCs w:val="22"/>
        </w:rPr>
        <w:t>See GauchoSpace for the prompt.</w:t>
      </w:r>
      <w:r w:rsidR="00E50E75" w:rsidRPr="00BD03F7">
        <w:rPr>
          <w:b/>
          <w:sz w:val="22"/>
          <w:szCs w:val="22"/>
        </w:rPr>
        <w:t xml:space="preserve">  (If you did not write a paper on the World’s Fairs, you must submit a paper on the flash press.)</w:t>
      </w:r>
    </w:p>
    <w:p w:rsidR="00C432A3" w:rsidRPr="00BD03F7" w:rsidRDefault="00C432A3" w:rsidP="00C432A3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>Readings:</w:t>
      </w:r>
    </w:p>
    <w:p w:rsidR="00C432A3" w:rsidRPr="00BD03F7" w:rsidRDefault="00C432A3" w:rsidP="00C432A3">
      <w:pPr>
        <w:numPr>
          <w:ilvl w:val="0"/>
          <w:numId w:val="20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Cohen, et al., </w:t>
      </w:r>
      <w:r w:rsidRPr="00BD03F7">
        <w:rPr>
          <w:i/>
          <w:sz w:val="22"/>
          <w:szCs w:val="22"/>
        </w:rPr>
        <w:t>The Flash Press</w:t>
      </w:r>
      <w:r w:rsidRPr="00BD03F7">
        <w:rPr>
          <w:sz w:val="22"/>
          <w:szCs w:val="22"/>
        </w:rPr>
        <w:t>, pp. 1-12</w:t>
      </w:r>
      <w:r w:rsidR="00C6123A" w:rsidRPr="00BD03F7">
        <w:rPr>
          <w:sz w:val="22"/>
          <w:szCs w:val="22"/>
        </w:rPr>
        <w:t>5</w:t>
      </w:r>
      <w:r w:rsidRPr="00BD03F7">
        <w:rPr>
          <w:sz w:val="22"/>
          <w:szCs w:val="22"/>
        </w:rPr>
        <w:t xml:space="preserve">, plus documents </w:t>
      </w:r>
      <w:r w:rsidR="00A86AC8" w:rsidRPr="00BD03F7">
        <w:rPr>
          <w:sz w:val="22"/>
          <w:szCs w:val="22"/>
        </w:rPr>
        <w:t>on pp. 136-140, 147-150, 157-158, 160, 165-167, 195-197.</w:t>
      </w:r>
    </w:p>
    <w:p w:rsidR="00C432A3" w:rsidRPr="00BD03F7" w:rsidRDefault="00C432A3" w:rsidP="0087773B">
      <w:pPr>
        <w:numPr>
          <w:ilvl w:val="0"/>
          <w:numId w:val="20"/>
        </w:numPr>
        <w:ind w:left="720" w:hanging="720"/>
        <w:rPr>
          <w:sz w:val="22"/>
          <w:szCs w:val="22"/>
        </w:rPr>
      </w:pPr>
      <w:r w:rsidRPr="00BD03F7">
        <w:rPr>
          <w:sz w:val="22"/>
          <w:szCs w:val="22"/>
        </w:rPr>
        <w:t xml:space="preserve">Elaine Frantz Parsons, </w:t>
      </w:r>
      <w:r w:rsidR="0087773B" w:rsidRPr="00BD03F7">
        <w:rPr>
          <w:spacing w:val="-3"/>
          <w:sz w:val="22"/>
          <w:szCs w:val="22"/>
        </w:rPr>
        <w:t>“</w:t>
      </w:r>
      <w:r w:rsidR="00E50E75" w:rsidRPr="00BD03F7">
        <w:rPr>
          <w:spacing w:val="-3"/>
          <w:sz w:val="22"/>
          <w:szCs w:val="22"/>
        </w:rPr>
        <w:t xml:space="preserve">Risky Business … </w:t>
      </w:r>
      <w:r w:rsidR="0087773B" w:rsidRPr="00BD03F7">
        <w:rPr>
          <w:spacing w:val="-3"/>
          <w:sz w:val="22"/>
          <w:szCs w:val="22"/>
        </w:rPr>
        <w:t>in the Midwestern Saloon”</w:t>
      </w:r>
      <w:r w:rsidR="00E6051F" w:rsidRPr="00BD03F7">
        <w:rPr>
          <w:spacing w:val="-3"/>
          <w:sz w:val="22"/>
          <w:szCs w:val="22"/>
        </w:rPr>
        <w:t xml:space="preserve"> </w:t>
      </w:r>
      <w:r w:rsidR="00E6051F" w:rsidRPr="00BD03F7">
        <w:rPr>
          <w:sz w:val="22"/>
          <w:szCs w:val="22"/>
        </w:rPr>
        <w:t>(in reader)</w:t>
      </w:r>
    </w:p>
    <w:p w:rsidR="0087773B" w:rsidRPr="00BD03F7" w:rsidRDefault="0087773B" w:rsidP="00C432A3">
      <w:pPr>
        <w:rPr>
          <w:sz w:val="22"/>
          <w:szCs w:val="22"/>
        </w:rPr>
      </w:pPr>
    </w:p>
    <w:p w:rsidR="00C432A3" w:rsidRPr="00BD03F7" w:rsidRDefault="0056457F" w:rsidP="00C432A3">
      <w:pPr>
        <w:rPr>
          <w:sz w:val="22"/>
          <w:szCs w:val="22"/>
        </w:rPr>
      </w:pPr>
      <w:r w:rsidRPr="00BD03F7">
        <w:rPr>
          <w:sz w:val="22"/>
          <w:szCs w:val="22"/>
        </w:rPr>
        <w:t xml:space="preserve">NOV </w:t>
      </w:r>
      <w:r w:rsidR="00533E5B" w:rsidRPr="00BD03F7">
        <w:rPr>
          <w:sz w:val="22"/>
          <w:szCs w:val="22"/>
        </w:rPr>
        <w:t>8</w:t>
      </w:r>
      <w:r w:rsidR="00C432A3" w:rsidRPr="00BD03F7">
        <w:rPr>
          <w:sz w:val="22"/>
          <w:szCs w:val="22"/>
        </w:rPr>
        <w:t xml:space="preserve">: Consumer Culture </w:t>
      </w:r>
    </w:p>
    <w:p w:rsidR="00C432A3" w:rsidRPr="00BD03F7" w:rsidRDefault="00C432A3" w:rsidP="00C432A3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>Readings:</w:t>
      </w:r>
    </w:p>
    <w:p w:rsidR="00C432A3" w:rsidRPr="00BD03F7" w:rsidRDefault="00C432A3" w:rsidP="00C432A3">
      <w:pPr>
        <w:numPr>
          <w:ilvl w:val="0"/>
          <w:numId w:val="14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Abelson, “Shoplifting Ladies” </w:t>
      </w:r>
      <w:r w:rsidR="00E6051F" w:rsidRPr="00BD03F7">
        <w:rPr>
          <w:sz w:val="22"/>
          <w:szCs w:val="22"/>
        </w:rPr>
        <w:t>(in reader)</w:t>
      </w:r>
    </w:p>
    <w:p w:rsidR="00C432A3" w:rsidRPr="00BD03F7" w:rsidRDefault="00C432A3" w:rsidP="00C432A3">
      <w:pPr>
        <w:numPr>
          <w:ilvl w:val="0"/>
          <w:numId w:val="14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Leach, “Child-World in the Promised Land” </w:t>
      </w:r>
      <w:r w:rsidR="00E6051F" w:rsidRPr="00BD03F7">
        <w:rPr>
          <w:sz w:val="22"/>
          <w:szCs w:val="22"/>
        </w:rPr>
        <w:t>(in reader)</w:t>
      </w:r>
    </w:p>
    <w:p w:rsidR="00C432A3" w:rsidRPr="00BD03F7" w:rsidRDefault="00C432A3" w:rsidP="00C432A3">
      <w:pPr>
        <w:numPr>
          <w:ilvl w:val="0"/>
          <w:numId w:val="14"/>
        </w:numPr>
        <w:rPr>
          <w:sz w:val="22"/>
          <w:szCs w:val="22"/>
        </w:rPr>
      </w:pPr>
      <w:r w:rsidRPr="00BD03F7">
        <w:rPr>
          <w:sz w:val="22"/>
          <w:szCs w:val="22"/>
        </w:rPr>
        <w:t>Howard, “The Evil of Elaborate and Showy Weddings”</w:t>
      </w:r>
      <w:r w:rsidR="00E6051F" w:rsidRPr="00BD03F7">
        <w:rPr>
          <w:sz w:val="22"/>
          <w:szCs w:val="22"/>
        </w:rPr>
        <w:t xml:space="preserve"> (in reader)</w:t>
      </w:r>
    </w:p>
    <w:p w:rsidR="00C432A3" w:rsidRPr="00BD03F7" w:rsidRDefault="00C432A3">
      <w:pPr>
        <w:rPr>
          <w:sz w:val="22"/>
          <w:szCs w:val="22"/>
        </w:rPr>
      </w:pPr>
    </w:p>
    <w:p w:rsidR="00304DBC" w:rsidRPr="00BD03F7" w:rsidRDefault="0056457F">
      <w:pPr>
        <w:rPr>
          <w:sz w:val="22"/>
          <w:szCs w:val="22"/>
        </w:rPr>
      </w:pPr>
      <w:r w:rsidRPr="00BD03F7">
        <w:rPr>
          <w:sz w:val="22"/>
          <w:szCs w:val="22"/>
        </w:rPr>
        <w:t xml:space="preserve">NOV </w:t>
      </w:r>
      <w:r w:rsidR="00533E5B" w:rsidRPr="00BD03F7">
        <w:rPr>
          <w:sz w:val="22"/>
          <w:szCs w:val="22"/>
        </w:rPr>
        <w:t>13</w:t>
      </w:r>
      <w:r w:rsidR="00304DBC" w:rsidRPr="00BD03F7">
        <w:rPr>
          <w:sz w:val="22"/>
          <w:szCs w:val="22"/>
        </w:rPr>
        <w:t xml:space="preserve">: Amusement Parks </w:t>
      </w:r>
    </w:p>
    <w:p w:rsidR="00A704E5" w:rsidRPr="00BD03F7" w:rsidRDefault="00A704E5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 xml:space="preserve">Readings: </w:t>
      </w:r>
    </w:p>
    <w:p w:rsidR="00A704E5" w:rsidRPr="00BD03F7" w:rsidRDefault="00A704E5" w:rsidP="00A704E5">
      <w:pPr>
        <w:numPr>
          <w:ilvl w:val="0"/>
          <w:numId w:val="16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Peiss, </w:t>
      </w:r>
      <w:r w:rsidRPr="00BD03F7">
        <w:rPr>
          <w:i/>
          <w:sz w:val="22"/>
          <w:szCs w:val="22"/>
        </w:rPr>
        <w:t>Cheap Amusements</w:t>
      </w:r>
      <w:r w:rsidRPr="00BD03F7">
        <w:rPr>
          <w:sz w:val="22"/>
          <w:szCs w:val="22"/>
        </w:rPr>
        <w:t xml:space="preserve"> (start, Chapters 1, 2, 3, 5)</w:t>
      </w:r>
    </w:p>
    <w:p w:rsidR="00A704E5" w:rsidRPr="00BD03F7" w:rsidRDefault="00A704E5">
      <w:pPr>
        <w:rPr>
          <w:b/>
          <w:sz w:val="22"/>
          <w:szCs w:val="22"/>
        </w:rPr>
      </w:pPr>
    </w:p>
    <w:p w:rsidR="00533E5B" w:rsidRPr="00BD03F7" w:rsidRDefault="00533E5B" w:rsidP="00533E5B">
      <w:pPr>
        <w:rPr>
          <w:i/>
          <w:sz w:val="22"/>
          <w:szCs w:val="22"/>
        </w:rPr>
      </w:pPr>
      <w:r w:rsidRPr="00BD03F7">
        <w:rPr>
          <w:sz w:val="22"/>
          <w:szCs w:val="22"/>
        </w:rPr>
        <w:t xml:space="preserve">NOV. 15: Racial Crossings in </w:t>
      </w:r>
      <w:r w:rsidR="00590612" w:rsidRPr="00BD03F7">
        <w:rPr>
          <w:sz w:val="22"/>
          <w:szCs w:val="22"/>
        </w:rPr>
        <w:t xml:space="preserve">Sports and </w:t>
      </w:r>
      <w:r w:rsidRPr="00BD03F7">
        <w:rPr>
          <w:sz w:val="22"/>
          <w:szCs w:val="22"/>
        </w:rPr>
        <w:t xml:space="preserve">Vaudeville </w:t>
      </w:r>
    </w:p>
    <w:p w:rsidR="00304DBC" w:rsidRPr="00BD03F7" w:rsidRDefault="00304DBC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>Readings:</w:t>
      </w:r>
    </w:p>
    <w:p w:rsidR="00304DBC" w:rsidRPr="00BD03F7" w:rsidRDefault="00304DBC">
      <w:pPr>
        <w:numPr>
          <w:ilvl w:val="0"/>
          <w:numId w:val="16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Kibler, “Corking Girls: White Women’s Racial Masquerades in Vaudeville” </w:t>
      </w:r>
      <w:r w:rsidR="00A704E5" w:rsidRPr="00BD03F7">
        <w:rPr>
          <w:sz w:val="22"/>
          <w:szCs w:val="22"/>
        </w:rPr>
        <w:t>(</w:t>
      </w:r>
      <w:r w:rsidRPr="00BD03F7">
        <w:rPr>
          <w:sz w:val="22"/>
          <w:szCs w:val="22"/>
        </w:rPr>
        <w:t>in reader</w:t>
      </w:r>
      <w:r w:rsidR="00A704E5" w:rsidRPr="00BD03F7">
        <w:rPr>
          <w:sz w:val="22"/>
          <w:szCs w:val="22"/>
        </w:rPr>
        <w:t>)</w:t>
      </w:r>
    </w:p>
    <w:p w:rsidR="00533E5B" w:rsidRPr="00BD03F7" w:rsidRDefault="00533E5B" w:rsidP="00533E5B">
      <w:pPr>
        <w:numPr>
          <w:ilvl w:val="0"/>
          <w:numId w:val="16"/>
        </w:numPr>
        <w:rPr>
          <w:sz w:val="22"/>
          <w:szCs w:val="22"/>
        </w:rPr>
      </w:pPr>
      <w:r w:rsidRPr="00BD03F7">
        <w:rPr>
          <w:sz w:val="22"/>
          <w:szCs w:val="22"/>
        </w:rPr>
        <w:t>Roberts, “The 1910 Jeffries-Johnson Fight” (in reader)</w:t>
      </w:r>
    </w:p>
    <w:p w:rsidR="00304DBC" w:rsidRPr="00BD03F7" w:rsidRDefault="00304DBC">
      <w:pPr>
        <w:rPr>
          <w:sz w:val="22"/>
          <w:szCs w:val="22"/>
        </w:rPr>
      </w:pPr>
    </w:p>
    <w:p w:rsidR="00533E5B" w:rsidRPr="00BD03F7" w:rsidRDefault="00533E5B">
      <w:pPr>
        <w:rPr>
          <w:i/>
          <w:sz w:val="22"/>
          <w:szCs w:val="22"/>
        </w:rPr>
      </w:pPr>
      <w:r w:rsidRPr="00BD03F7">
        <w:rPr>
          <w:sz w:val="22"/>
          <w:szCs w:val="22"/>
        </w:rPr>
        <w:t xml:space="preserve">NOV. 20: The Myth of the Lost Cause and </w:t>
      </w:r>
      <w:r w:rsidRPr="00BD03F7">
        <w:rPr>
          <w:i/>
          <w:sz w:val="22"/>
          <w:szCs w:val="22"/>
        </w:rPr>
        <w:t>The Birth of a Nation</w:t>
      </w:r>
    </w:p>
    <w:p w:rsidR="0056457F" w:rsidRPr="00BD03F7" w:rsidRDefault="00533E5B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>Readings:</w:t>
      </w:r>
    </w:p>
    <w:p w:rsidR="00533E5B" w:rsidRPr="00BD03F7" w:rsidRDefault="00533E5B" w:rsidP="00533E5B">
      <w:pPr>
        <w:numPr>
          <w:ilvl w:val="0"/>
          <w:numId w:val="16"/>
        </w:numPr>
        <w:rPr>
          <w:sz w:val="22"/>
          <w:szCs w:val="22"/>
        </w:rPr>
      </w:pPr>
      <w:r w:rsidRPr="00BD03F7">
        <w:rPr>
          <w:sz w:val="22"/>
          <w:szCs w:val="22"/>
        </w:rPr>
        <w:t>Revisit Blight, “Race and Reunion”</w:t>
      </w:r>
    </w:p>
    <w:p w:rsidR="00533E5B" w:rsidRPr="00BD03F7" w:rsidRDefault="00533E5B" w:rsidP="00533E5B">
      <w:pPr>
        <w:numPr>
          <w:ilvl w:val="0"/>
          <w:numId w:val="16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Peiss, </w:t>
      </w:r>
      <w:r w:rsidRPr="00BD03F7">
        <w:rPr>
          <w:i/>
          <w:sz w:val="22"/>
          <w:szCs w:val="22"/>
        </w:rPr>
        <w:t xml:space="preserve">Cheap Amusements </w:t>
      </w:r>
      <w:r w:rsidRPr="00BD03F7">
        <w:rPr>
          <w:sz w:val="22"/>
          <w:szCs w:val="22"/>
        </w:rPr>
        <w:t>(continue reading)</w:t>
      </w:r>
    </w:p>
    <w:p w:rsidR="00533E5B" w:rsidRPr="00BD03F7" w:rsidRDefault="00533E5B">
      <w:pPr>
        <w:rPr>
          <w:sz w:val="22"/>
          <w:szCs w:val="22"/>
        </w:rPr>
      </w:pPr>
    </w:p>
    <w:p w:rsidR="00DD6131" w:rsidRPr="002F593C" w:rsidRDefault="00DD6131" w:rsidP="00DD6131">
      <w:pPr>
        <w:rPr>
          <w:b/>
          <w:sz w:val="22"/>
          <w:szCs w:val="22"/>
        </w:rPr>
      </w:pPr>
      <w:r w:rsidRPr="002F593C">
        <w:rPr>
          <w:b/>
          <w:sz w:val="22"/>
          <w:szCs w:val="22"/>
        </w:rPr>
        <w:t>NOV 22: NO CLASS.  HAPPY THANKSGIVING!!</w:t>
      </w:r>
    </w:p>
    <w:p w:rsidR="00DD6131" w:rsidRPr="00BD03F7" w:rsidRDefault="00DD6131">
      <w:pPr>
        <w:rPr>
          <w:sz w:val="22"/>
          <w:szCs w:val="22"/>
        </w:rPr>
      </w:pPr>
    </w:p>
    <w:p w:rsidR="00304DBC" w:rsidRPr="00BD03F7" w:rsidRDefault="0056457F">
      <w:pPr>
        <w:rPr>
          <w:sz w:val="22"/>
          <w:szCs w:val="22"/>
        </w:rPr>
      </w:pPr>
      <w:r w:rsidRPr="00BD03F7">
        <w:rPr>
          <w:sz w:val="22"/>
          <w:szCs w:val="22"/>
        </w:rPr>
        <w:t>NOV</w:t>
      </w:r>
      <w:r w:rsidR="006A199B" w:rsidRPr="00BD03F7">
        <w:rPr>
          <w:sz w:val="22"/>
          <w:szCs w:val="22"/>
        </w:rPr>
        <w:t xml:space="preserve"> 2</w:t>
      </w:r>
      <w:r w:rsidR="00E5242C" w:rsidRPr="00BD03F7">
        <w:rPr>
          <w:sz w:val="22"/>
          <w:szCs w:val="22"/>
        </w:rPr>
        <w:t>7</w:t>
      </w:r>
      <w:r w:rsidR="00304DBC" w:rsidRPr="00BD03F7">
        <w:rPr>
          <w:sz w:val="22"/>
          <w:szCs w:val="22"/>
        </w:rPr>
        <w:t xml:space="preserve">: </w:t>
      </w:r>
      <w:r w:rsidR="00054055" w:rsidRPr="00BD03F7">
        <w:rPr>
          <w:sz w:val="22"/>
          <w:szCs w:val="22"/>
        </w:rPr>
        <w:t xml:space="preserve">The Cinema in Black </w:t>
      </w:r>
      <w:r w:rsidR="00304DBC" w:rsidRPr="00BD03F7">
        <w:rPr>
          <w:sz w:val="22"/>
          <w:szCs w:val="22"/>
        </w:rPr>
        <w:t xml:space="preserve">and Working-Class </w:t>
      </w:r>
      <w:r w:rsidR="00054055" w:rsidRPr="00BD03F7">
        <w:rPr>
          <w:sz w:val="22"/>
          <w:szCs w:val="22"/>
        </w:rPr>
        <w:t xml:space="preserve">Lives </w:t>
      </w:r>
    </w:p>
    <w:p w:rsidR="00054055" w:rsidRPr="00BD03F7" w:rsidRDefault="00054055" w:rsidP="00054055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>Readings:</w:t>
      </w:r>
    </w:p>
    <w:p w:rsidR="00054055" w:rsidRPr="00BD03F7" w:rsidRDefault="00054055" w:rsidP="00054055">
      <w:pPr>
        <w:numPr>
          <w:ilvl w:val="0"/>
          <w:numId w:val="17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Peiss, </w:t>
      </w:r>
      <w:r w:rsidRPr="00BD03F7">
        <w:rPr>
          <w:i/>
          <w:sz w:val="22"/>
          <w:szCs w:val="22"/>
        </w:rPr>
        <w:t>Cheap Amusements</w:t>
      </w:r>
      <w:r w:rsidR="00A704E5" w:rsidRPr="00BD03F7">
        <w:rPr>
          <w:sz w:val="22"/>
          <w:szCs w:val="22"/>
        </w:rPr>
        <w:t>, Chapter 6</w:t>
      </w:r>
    </w:p>
    <w:p w:rsidR="00C26786" w:rsidRPr="00BD03F7" w:rsidRDefault="00C26786">
      <w:pPr>
        <w:rPr>
          <w:sz w:val="22"/>
          <w:szCs w:val="22"/>
        </w:rPr>
      </w:pPr>
    </w:p>
    <w:p w:rsidR="00304DBC" w:rsidRPr="00BD03F7" w:rsidRDefault="0056457F">
      <w:pPr>
        <w:rPr>
          <w:sz w:val="22"/>
          <w:szCs w:val="22"/>
        </w:rPr>
      </w:pPr>
      <w:r w:rsidRPr="00BD03F7">
        <w:rPr>
          <w:sz w:val="22"/>
          <w:szCs w:val="22"/>
        </w:rPr>
        <w:t>NOV</w:t>
      </w:r>
      <w:r w:rsidR="00545C5A" w:rsidRPr="00BD03F7">
        <w:rPr>
          <w:sz w:val="22"/>
          <w:szCs w:val="22"/>
        </w:rPr>
        <w:t xml:space="preserve"> </w:t>
      </w:r>
      <w:r w:rsidR="00E5242C" w:rsidRPr="00BD03F7">
        <w:rPr>
          <w:sz w:val="22"/>
          <w:szCs w:val="22"/>
        </w:rPr>
        <w:t>29</w:t>
      </w:r>
      <w:r w:rsidR="00304DBC" w:rsidRPr="00BD03F7">
        <w:rPr>
          <w:sz w:val="22"/>
          <w:szCs w:val="22"/>
        </w:rPr>
        <w:t>: The New Woman</w:t>
      </w:r>
    </w:p>
    <w:p w:rsidR="00230775" w:rsidRPr="00BD03F7" w:rsidRDefault="00230775" w:rsidP="00230775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>Readings:</w:t>
      </w:r>
    </w:p>
    <w:p w:rsidR="00230775" w:rsidRPr="00BD03F7" w:rsidRDefault="00230775" w:rsidP="00230775">
      <w:pPr>
        <w:numPr>
          <w:ilvl w:val="0"/>
          <w:numId w:val="17"/>
        </w:numPr>
        <w:rPr>
          <w:sz w:val="22"/>
          <w:szCs w:val="22"/>
        </w:rPr>
      </w:pPr>
      <w:r w:rsidRPr="00BD03F7">
        <w:rPr>
          <w:sz w:val="22"/>
          <w:szCs w:val="22"/>
        </w:rPr>
        <w:t>Enstad, “Dressed for Adventure: Working Women and Silent Movie Serials” (in reader)</w:t>
      </w:r>
    </w:p>
    <w:p w:rsidR="006A199B" w:rsidRPr="00BD03F7" w:rsidRDefault="006A199B">
      <w:pPr>
        <w:rPr>
          <w:sz w:val="22"/>
          <w:szCs w:val="22"/>
        </w:rPr>
      </w:pPr>
    </w:p>
    <w:p w:rsidR="00304DBC" w:rsidRPr="00BD03F7" w:rsidRDefault="0056457F">
      <w:pPr>
        <w:rPr>
          <w:sz w:val="22"/>
          <w:szCs w:val="22"/>
        </w:rPr>
      </w:pPr>
      <w:r w:rsidRPr="00BD03F7">
        <w:rPr>
          <w:sz w:val="22"/>
          <w:szCs w:val="22"/>
        </w:rPr>
        <w:t>DEC</w:t>
      </w:r>
      <w:r w:rsidR="006A199B" w:rsidRPr="00BD03F7">
        <w:rPr>
          <w:sz w:val="22"/>
          <w:szCs w:val="22"/>
        </w:rPr>
        <w:t xml:space="preserve"> </w:t>
      </w:r>
      <w:r w:rsidRPr="00BD03F7">
        <w:rPr>
          <w:sz w:val="22"/>
          <w:szCs w:val="22"/>
        </w:rPr>
        <w:t>4</w:t>
      </w:r>
      <w:r w:rsidR="00304DBC" w:rsidRPr="00BD03F7">
        <w:rPr>
          <w:sz w:val="22"/>
          <w:szCs w:val="22"/>
        </w:rPr>
        <w:t>: Movie Reform</w:t>
      </w:r>
    </w:p>
    <w:p w:rsidR="00054055" w:rsidRPr="00BD03F7" w:rsidRDefault="00054055" w:rsidP="00054055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>Readings:</w:t>
      </w:r>
    </w:p>
    <w:p w:rsidR="00054055" w:rsidRPr="00BD03F7" w:rsidRDefault="00054055" w:rsidP="00054055">
      <w:pPr>
        <w:numPr>
          <w:ilvl w:val="0"/>
          <w:numId w:val="17"/>
        </w:numPr>
        <w:rPr>
          <w:sz w:val="22"/>
          <w:szCs w:val="22"/>
        </w:rPr>
      </w:pPr>
      <w:r w:rsidRPr="00BD03F7">
        <w:rPr>
          <w:sz w:val="22"/>
          <w:szCs w:val="22"/>
        </w:rPr>
        <w:t>Friedman, “Regulating Motion Pictures” (in reader)</w:t>
      </w:r>
    </w:p>
    <w:p w:rsidR="00A704E5" w:rsidRPr="00BD03F7" w:rsidRDefault="00A704E5" w:rsidP="00054055">
      <w:pPr>
        <w:numPr>
          <w:ilvl w:val="0"/>
          <w:numId w:val="17"/>
        </w:numPr>
        <w:rPr>
          <w:sz w:val="22"/>
          <w:szCs w:val="22"/>
        </w:rPr>
      </w:pPr>
      <w:r w:rsidRPr="00BD03F7">
        <w:rPr>
          <w:sz w:val="22"/>
          <w:szCs w:val="22"/>
        </w:rPr>
        <w:t xml:space="preserve">Peiss, </w:t>
      </w:r>
      <w:r w:rsidRPr="00BD03F7">
        <w:rPr>
          <w:i/>
          <w:sz w:val="22"/>
          <w:szCs w:val="22"/>
        </w:rPr>
        <w:t>Cheap Amusements</w:t>
      </w:r>
      <w:r w:rsidRPr="00BD03F7">
        <w:rPr>
          <w:sz w:val="22"/>
          <w:szCs w:val="22"/>
        </w:rPr>
        <w:t>, Chapter 7</w:t>
      </w:r>
    </w:p>
    <w:p w:rsidR="00C26786" w:rsidRPr="00BD03F7" w:rsidRDefault="00C26786">
      <w:pPr>
        <w:rPr>
          <w:sz w:val="22"/>
          <w:szCs w:val="22"/>
        </w:rPr>
      </w:pPr>
    </w:p>
    <w:p w:rsidR="00304DBC" w:rsidRPr="00BD03F7" w:rsidRDefault="0056457F">
      <w:pPr>
        <w:rPr>
          <w:sz w:val="22"/>
          <w:szCs w:val="22"/>
        </w:rPr>
      </w:pPr>
      <w:r w:rsidRPr="00BD03F7">
        <w:rPr>
          <w:sz w:val="22"/>
          <w:szCs w:val="22"/>
        </w:rPr>
        <w:t>DEC 6</w:t>
      </w:r>
      <w:r w:rsidR="00304DBC" w:rsidRPr="00BD03F7">
        <w:rPr>
          <w:sz w:val="22"/>
          <w:szCs w:val="22"/>
        </w:rPr>
        <w:t xml:space="preserve">: </w:t>
      </w:r>
      <w:r w:rsidR="00DD6131" w:rsidRPr="00BD03F7">
        <w:rPr>
          <w:sz w:val="22"/>
          <w:szCs w:val="22"/>
        </w:rPr>
        <w:t xml:space="preserve">Movie Reform and </w:t>
      </w:r>
      <w:r w:rsidR="00304DBC" w:rsidRPr="00BD03F7">
        <w:rPr>
          <w:sz w:val="22"/>
          <w:szCs w:val="22"/>
        </w:rPr>
        <w:t>Course Summary</w:t>
      </w:r>
    </w:p>
    <w:p w:rsidR="00BD03F7" w:rsidRDefault="00BD03F7">
      <w:pPr>
        <w:rPr>
          <w:b/>
          <w:sz w:val="22"/>
          <w:szCs w:val="22"/>
        </w:rPr>
      </w:pPr>
    </w:p>
    <w:p w:rsidR="00304DBC" w:rsidRPr="002F593C" w:rsidRDefault="00590612">
      <w:pPr>
        <w:rPr>
          <w:b/>
          <w:sz w:val="22"/>
          <w:szCs w:val="22"/>
        </w:rPr>
      </w:pPr>
      <w:r w:rsidRPr="00BD03F7">
        <w:rPr>
          <w:b/>
          <w:sz w:val="22"/>
          <w:szCs w:val="22"/>
        </w:rPr>
        <w:t xml:space="preserve">DEC </w:t>
      </w:r>
      <w:r w:rsidR="006A199B" w:rsidRPr="00BD03F7">
        <w:rPr>
          <w:b/>
          <w:sz w:val="22"/>
          <w:szCs w:val="22"/>
        </w:rPr>
        <w:t>1</w:t>
      </w:r>
      <w:r w:rsidR="0056457F" w:rsidRPr="00BD03F7">
        <w:rPr>
          <w:b/>
          <w:sz w:val="22"/>
          <w:szCs w:val="22"/>
        </w:rPr>
        <w:t>1</w:t>
      </w:r>
      <w:r w:rsidR="00304DBC" w:rsidRPr="00BD03F7">
        <w:rPr>
          <w:b/>
          <w:sz w:val="22"/>
          <w:szCs w:val="22"/>
        </w:rPr>
        <w:t xml:space="preserve">: </w:t>
      </w:r>
      <w:r w:rsidR="00BD03F7" w:rsidRPr="002F593C">
        <w:rPr>
          <w:b/>
          <w:sz w:val="22"/>
          <w:szCs w:val="22"/>
        </w:rPr>
        <w:t xml:space="preserve">Upload final paper to GauchoSpace </w:t>
      </w:r>
      <w:r w:rsidR="00CD2C25" w:rsidRPr="002F593C">
        <w:rPr>
          <w:b/>
          <w:sz w:val="22"/>
          <w:szCs w:val="22"/>
        </w:rPr>
        <w:t>by 4pm</w:t>
      </w:r>
      <w:r w:rsidR="00BD03F7" w:rsidRPr="002F593C">
        <w:rPr>
          <w:b/>
          <w:sz w:val="22"/>
          <w:szCs w:val="22"/>
        </w:rPr>
        <w:t xml:space="preserve"> </w:t>
      </w:r>
      <w:r w:rsidR="00BD03F7" w:rsidRPr="002F593C">
        <w:rPr>
          <w:b/>
          <w:sz w:val="22"/>
          <w:szCs w:val="22"/>
          <w:u w:val="single"/>
        </w:rPr>
        <w:t>and</w:t>
      </w:r>
      <w:r w:rsidR="00BD03F7" w:rsidRPr="002F593C">
        <w:rPr>
          <w:b/>
          <w:sz w:val="22"/>
          <w:szCs w:val="22"/>
        </w:rPr>
        <w:t xml:space="preserve"> place copy </w:t>
      </w:r>
      <w:r w:rsidR="00304DBC" w:rsidRPr="002F593C">
        <w:rPr>
          <w:b/>
          <w:spacing w:val="-3"/>
          <w:sz w:val="22"/>
          <w:szCs w:val="22"/>
        </w:rPr>
        <w:t>in faculty mailbox in HSSB</w:t>
      </w:r>
      <w:r w:rsidR="00230775" w:rsidRPr="002F593C">
        <w:rPr>
          <w:b/>
          <w:spacing w:val="-3"/>
          <w:sz w:val="22"/>
          <w:szCs w:val="22"/>
        </w:rPr>
        <w:t xml:space="preserve"> 4001</w:t>
      </w:r>
      <w:r w:rsidR="002F1450" w:rsidRPr="002F593C">
        <w:rPr>
          <w:b/>
          <w:spacing w:val="-3"/>
          <w:sz w:val="22"/>
          <w:szCs w:val="22"/>
        </w:rPr>
        <w:t>.</w:t>
      </w:r>
      <w:r w:rsidR="00C0428E" w:rsidRPr="002F593C">
        <w:rPr>
          <w:b/>
          <w:spacing w:val="-3"/>
          <w:sz w:val="22"/>
          <w:szCs w:val="22"/>
        </w:rPr>
        <w:t xml:space="preserve"> </w:t>
      </w:r>
    </w:p>
    <w:sectPr w:rsidR="00304DBC" w:rsidRPr="002F593C" w:rsidSect="00CD2C25">
      <w:headerReference w:type="even" r:id="rId8"/>
      <w:headerReference w:type="defaul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4F" w:rsidRDefault="00AB3D4F">
      <w:r>
        <w:separator/>
      </w:r>
    </w:p>
  </w:endnote>
  <w:endnote w:type="continuationSeparator" w:id="0">
    <w:p w:rsidR="00AB3D4F" w:rsidRDefault="00AB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4F" w:rsidRDefault="00AB3D4F">
      <w:r>
        <w:separator/>
      </w:r>
    </w:p>
  </w:footnote>
  <w:footnote w:type="continuationSeparator" w:id="0">
    <w:p w:rsidR="00AB3D4F" w:rsidRDefault="00AB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6C" w:rsidRDefault="00AA3F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F6C" w:rsidRDefault="00AA3F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6C" w:rsidRDefault="00AA3F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B9E">
      <w:rPr>
        <w:rStyle w:val="PageNumber"/>
        <w:noProof/>
      </w:rPr>
      <w:t>4</w:t>
    </w:r>
    <w:r>
      <w:rPr>
        <w:rStyle w:val="PageNumber"/>
      </w:rPr>
      <w:fldChar w:fldCharType="end"/>
    </w:r>
  </w:p>
  <w:p w:rsidR="00AA3F6C" w:rsidRDefault="00AA3F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8D4"/>
    <w:multiLevelType w:val="hybridMultilevel"/>
    <w:tmpl w:val="FCC83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7051B"/>
    <w:multiLevelType w:val="hybridMultilevel"/>
    <w:tmpl w:val="27EE3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E4594E"/>
    <w:multiLevelType w:val="hybridMultilevel"/>
    <w:tmpl w:val="544EA78A"/>
    <w:lvl w:ilvl="0" w:tplc="4E72F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122C8"/>
    <w:multiLevelType w:val="hybridMultilevel"/>
    <w:tmpl w:val="26061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9209F"/>
    <w:multiLevelType w:val="hybridMultilevel"/>
    <w:tmpl w:val="3C224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94C04"/>
    <w:multiLevelType w:val="hybridMultilevel"/>
    <w:tmpl w:val="0FB84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942B0"/>
    <w:multiLevelType w:val="hybridMultilevel"/>
    <w:tmpl w:val="226841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DB1F6C"/>
    <w:multiLevelType w:val="hybridMultilevel"/>
    <w:tmpl w:val="403E0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61243"/>
    <w:multiLevelType w:val="hybridMultilevel"/>
    <w:tmpl w:val="8DB4D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E0042"/>
    <w:multiLevelType w:val="hybridMultilevel"/>
    <w:tmpl w:val="2272C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48F7"/>
    <w:multiLevelType w:val="hybridMultilevel"/>
    <w:tmpl w:val="EBF0FF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1D4EEA"/>
    <w:multiLevelType w:val="hybridMultilevel"/>
    <w:tmpl w:val="5A2A9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62687"/>
    <w:multiLevelType w:val="hybridMultilevel"/>
    <w:tmpl w:val="657CD194"/>
    <w:lvl w:ilvl="0" w:tplc="036EE0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366342"/>
    <w:multiLevelType w:val="hybridMultilevel"/>
    <w:tmpl w:val="DF36A5DE"/>
    <w:lvl w:ilvl="0" w:tplc="67A8FF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746EF"/>
    <w:multiLevelType w:val="hybridMultilevel"/>
    <w:tmpl w:val="DB08613E"/>
    <w:lvl w:ilvl="0" w:tplc="0CD00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130B3"/>
    <w:multiLevelType w:val="hybridMultilevel"/>
    <w:tmpl w:val="92703ED2"/>
    <w:lvl w:ilvl="0" w:tplc="C5EA14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E21E75"/>
    <w:multiLevelType w:val="hybridMultilevel"/>
    <w:tmpl w:val="30C8D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C0396C"/>
    <w:multiLevelType w:val="hybridMultilevel"/>
    <w:tmpl w:val="B2FE3D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B7256"/>
    <w:multiLevelType w:val="hybridMultilevel"/>
    <w:tmpl w:val="37CC0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D3AA6"/>
    <w:multiLevelType w:val="hybridMultilevel"/>
    <w:tmpl w:val="88D83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A7EEF"/>
    <w:multiLevelType w:val="hybridMultilevel"/>
    <w:tmpl w:val="B9AE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75EBA"/>
    <w:multiLevelType w:val="hybridMultilevel"/>
    <w:tmpl w:val="7EB8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54164E"/>
    <w:multiLevelType w:val="hybridMultilevel"/>
    <w:tmpl w:val="E4AC4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5"/>
  </w:num>
  <w:num w:numId="7">
    <w:abstractNumId w:val="19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21"/>
  </w:num>
  <w:num w:numId="15">
    <w:abstractNumId w:val="18"/>
  </w:num>
  <w:num w:numId="16">
    <w:abstractNumId w:val="11"/>
  </w:num>
  <w:num w:numId="17">
    <w:abstractNumId w:val="0"/>
  </w:num>
  <w:num w:numId="18">
    <w:abstractNumId w:val="8"/>
  </w:num>
  <w:num w:numId="19">
    <w:abstractNumId w:val="22"/>
  </w:num>
  <w:num w:numId="20">
    <w:abstractNumId w:val="20"/>
  </w:num>
  <w:num w:numId="21">
    <w:abstractNumId w:val="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28"/>
    <w:rsid w:val="00002620"/>
    <w:rsid w:val="00020142"/>
    <w:rsid w:val="00054055"/>
    <w:rsid w:val="000664B8"/>
    <w:rsid w:val="00096CD9"/>
    <w:rsid w:val="000E729F"/>
    <w:rsid w:val="00102F57"/>
    <w:rsid w:val="001C38E5"/>
    <w:rsid w:val="001D0890"/>
    <w:rsid w:val="001D6CE7"/>
    <w:rsid w:val="00207F63"/>
    <w:rsid w:val="00230116"/>
    <w:rsid w:val="00230775"/>
    <w:rsid w:val="00256141"/>
    <w:rsid w:val="00262203"/>
    <w:rsid w:val="00293476"/>
    <w:rsid w:val="002E15CE"/>
    <w:rsid w:val="002F1450"/>
    <w:rsid w:val="002F593C"/>
    <w:rsid w:val="00304DBC"/>
    <w:rsid w:val="00372079"/>
    <w:rsid w:val="003E3B48"/>
    <w:rsid w:val="00480CED"/>
    <w:rsid w:val="00494F06"/>
    <w:rsid w:val="004C5664"/>
    <w:rsid w:val="00533E5B"/>
    <w:rsid w:val="00534CDE"/>
    <w:rsid w:val="00545C5A"/>
    <w:rsid w:val="0056457F"/>
    <w:rsid w:val="00590612"/>
    <w:rsid w:val="005B60BC"/>
    <w:rsid w:val="005F4881"/>
    <w:rsid w:val="00634A08"/>
    <w:rsid w:val="0068281F"/>
    <w:rsid w:val="006A199B"/>
    <w:rsid w:val="006A3BD3"/>
    <w:rsid w:val="00716B95"/>
    <w:rsid w:val="00782B11"/>
    <w:rsid w:val="00796510"/>
    <w:rsid w:val="007A41E0"/>
    <w:rsid w:val="007C0870"/>
    <w:rsid w:val="007E0B29"/>
    <w:rsid w:val="00847B53"/>
    <w:rsid w:val="0087773B"/>
    <w:rsid w:val="008A2C97"/>
    <w:rsid w:val="008C07B5"/>
    <w:rsid w:val="008D059F"/>
    <w:rsid w:val="00937DE7"/>
    <w:rsid w:val="009664BA"/>
    <w:rsid w:val="00991428"/>
    <w:rsid w:val="00994E57"/>
    <w:rsid w:val="009A7EF9"/>
    <w:rsid w:val="009F798F"/>
    <w:rsid w:val="00A13F25"/>
    <w:rsid w:val="00A704E5"/>
    <w:rsid w:val="00A86AC8"/>
    <w:rsid w:val="00AA29DE"/>
    <w:rsid w:val="00AA33C0"/>
    <w:rsid w:val="00AA3F6C"/>
    <w:rsid w:val="00AB3D4F"/>
    <w:rsid w:val="00AC6011"/>
    <w:rsid w:val="00AE595D"/>
    <w:rsid w:val="00BA46E1"/>
    <w:rsid w:val="00BB2613"/>
    <w:rsid w:val="00BD03F7"/>
    <w:rsid w:val="00C0428E"/>
    <w:rsid w:val="00C04B9E"/>
    <w:rsid w:val="00C072B0"/>
    <w:rsid w:val="00C23DA0"/>
    <w:rsid w:val="00C26786"/>
    <w:rsid w:val="00C432A3"/>
    <w:rsid w:val="00C6123A"/>
    <w:rsid w:val="00C62676"/>
    <w:rsid w:val="00C927AC"/>
    <w:rsid w:val="00CC27D0"/>
    <w:rsid w:val="00CD2C25"/>
    <w:rsid w:val="00CF4E78"/>
    <w:rsid w:val="00D036C2"/>
    <w:rsid w:val="00D05818"/>
    <w:rsid w:val="00D84183"/>
    <w:rsid w:val="00DC6CD3"/>
    <w:rsid w:val="00DD6131"/>
    <w:rsid w:val="00E50E75"/>
    <w:rsid w:val="00E50FA4"/>
    <w:rsid w:val="00E5242C"/>
    <w:rsid w:val="00E6051F"/>
    <w:rsid w:val="00E817EC"/>
    <w:rsid w:val="00EE66DB"/>
    <w:rsid w:val="00F11CC3"/>
    <w:rsid w:val="00F35B5B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F74F5D"/>
  <w15:chartTrackingRefBased/>
  <w15:docId w15:val="{47E639CE-EFB5-4951-90EB-E07973D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sid w:val="00C432A3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53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obson@history.uc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175A</vt:lpstr>
    </vt:vector>
  </TitlesOfParts>
  <Company>UCSB</Company>
  <LinksUpToDate>false</LinksUpToDate>
  <CharactersWithSpaces>8539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mailto:jacobson@history.ucsb.edu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175A</dc:title>
  <dc:subject/>
  <dc:creator>History Department</dc:creator>
  <cp:keywords/>
  <dc:description/>
  <cp:lastModifiedBy>Lisa Jacobson</cp:lastModifiedBy>
  <cp:revision>17</cp:revision>
  <cp:lastPrinted>2011-01-03T15:56:00Z</cp:lastPrinted>
  <dcterms:created xsi:type="dcterms:W3CDTF">2018-09-09T18:12:00Z</dcterms:created>
  <dcterms:modified xsi:type="dcterms:W3CDTF">2018-09-23T22:27:00Z</dcterms:modified>
</cp:coreProperties>
</file>