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9D" w:rsidRPr="00712EF3" w:rsidRDefault="0044019D" w:rsidP="0044019D">
      <w:pPr>
        <w:jc w:val="center"/>
        <w:rPr>
          <w:b/>
          <w:sz w:val="24"/>
          <w:szCs w:val="24"/>
        </w:rPr>
      </w:pPr>
      <w:r w:rsidRPr="00712EF3">
        <w:rPr>
          <w:b/>
          <w:sz w:val="24"/>
          <w:szCs w:val="24"/>
        </w:rPr>
        <w:t>History 2</w:t>
      </w:r>
      <w:r>
        <w:rPr>
          <w:b/>
          <w:sz w:val="24"/>
          <w:szCs w:val="24"/>
        </w:rPr>
        <w:t>72A</w:t>
      </w:r>
      <w:r w:rsidRPr="00712EF3">
        <w:rPr>
          <w:b/>
          <w:sz w:val="24"/>
          <w:szCs w:val="24"/>
        </w:rPr>
        <w:t xml:space="preserve"> Research Seminar in </w:t>
      </w:r>
      <w:r>
        <w:rPr>
          <w:b/>
          <w:sz w:val="24"/>
          <w:szCs w:val="24"/>
        </w:rPr>
        <w:t>U.S.</w:t>
      </w:r>
      <w:r w:rsidRPr="00712EF3">
        <w:rPr>
          <w:b/>
          <w:sz w:val="24"/>
          <w:szCs w:val="24"/>
        </w:rPr>
        <w:t xml:space="preserve"> History</w:t>
      </w:r>
    </w:p>
    <w:p w:rsidR="0044019D" w:rsidRPr="00712EF3" w:rsidRDefault="0044019D" w:rsidP="0044019D">
      <w:pPr>
        <w:jc w:val="center"/>
        <w:rPr>
          <w:b/>
          <w:sz w:val="24"/>
          <w:szCs w:val="24"/>
        </w:rPr>
      </w:pPr>
      <w:r w:rsidRPr="00712EF3">
        <w:rPr>
          <w:b/>
          <w:sz w:val="24"/>
          <w:szCs w:val="24"/>
        </w:rPr>
        <w:t>Winter 201</w:t>
      </w:r>
      <w:r>
        <w:rPr>
          <w:b/>
          <w:sz w:val="24"/>
          <w:szCs w:val="24"/>
        </w:rPr>
        <w:t>6</w:t>
      </w:r>
      <w:r w:rsidRPr="00712EF3">
        <w:rPr>
          <w:b/>
          <w:sz w:val="24"/>
          <w:szCs w:val="24"/>
        </w:rPr>
        <w:t xml:space="preserve"> </w:t>
      </w:r>
      <w:r>
        <w:rPr>
          <w:b/>
          <w:sz w:val="24"/>
          <w:szCs w:val="24"/>
        </w:rPr>
        <w:t>Tues</w:t>
      </w:r>
      <w:r w:rsidRPr="00712EF3">
        <w:rPr>
          <w:b/>
          <w:sz w:val="24"/>
          <w:szCs w:val="24"/>
        </w:rPr>
        <w:t xml:space="preserve">, </w:t>
      </w:r>
      <w:r>
        <w:rPr>
          <w:b/>
          <w:sz w:val="24"/>
          <w:szCs w:val="24"/>
        </w:rPr>
        <w:t>3</w:t>
      </w:r>
      <w:r w:rsidRPr="00712EF3">
        <w:rPr>
          <w:b/>
          <w:sz w:val="24"/>
          <w:szCs w:val="24"/>
        </w:rPr>
        <w:t>:00-</w:t>
      </w:r>
      <w:r>
        <w:rPr>
          <w:b/>
          <w:sz w:val="24"/>
          <w:szCs w:val="24"/>
        </w:rPr>
        <w:t>5</w:t>
      </w:r>
      <w:r w:rsidRPr="00712EF3">
        <w:rPr>
          <w:b/>
          <w:sz w:val="24"/>
          <w:szCs w:val="24"/>
        </w:rPr>
        <w:t xml:space="preserve">:50, HSSB </w:t>
      </w:r>
      <w:r>
        <w:rPr>
          <w:b/>
          <w:sz w:val="24"/>
          <w:szCs w:val="24"/>
        </w:rPr>
        <w:t>4041</w:t>
      </w:r>
    </w:p>
    <w:p w:rsidR="0044019D" w:rsidRPr="00712EF3" w:rsidRDefault="0044019D" w:rsidP="0044019D">
      <w:pPr>
        <w:jc w:val="center"/>
        <w:rPr>
          <w:b/>
          <w:sz w:val="24"/>
          <w:szCs w:val="24"/>
        </w:rPr>
      </w:pPr>
      <w:r w:rsidRPr="00712EF3">
        <w:rPr>
          <w:b/>
          <w:sz w:val="24"/>
          <w:szCs w:val="24"/>
        </w:rPr>
        <w:t>Professor Alice O’Connor</w:t>
      </w:r>
    </w:p>
    <w:p w:rsidR="0044019D" w:rsidRPr="00712EF3" w:rsidRDefault="0044019D" w:rsidP="0044019D">
      <w:pPr>
        <w:jc w:val="center"/>
        <w:rPr>
          <w:b/>
          <w:sz w:val="24"/>
          <w:szCs w:val="24"/>
        </w:rPr>
      </w:pPr>
      <w:r w:rsidRPr="00712EF3">
        <w:rPr>
          <w:rStyle w:val="Hyperlink"/>
          <w:b/>
          <w:sz w:val="24"/>
          <w:szCs w:val="24"/>
        </w:rPr>
        <w:t>aoconnor@history.ucsb.edu</w:t>
      </w:r>
      <w:r w:rsidRPr="00712EF3">
        <w:rPr>
          <w:b/>
          <w:sz w:val="24"/>
          <w:szCs w:val="24"/>
        </w:rPr>
        <w:t xml:space="preserve">, HSSB </w:t>
      </w:r>
      <w:r>
        <w:rPr>
          <w:b/>
          <w:sz w:val="24"/>
          <w:szCs w:val="24"/>
        </w:rPr>
        <w:t>3</w:t>
      </w:r>
      <w:r w:rsidRPr="00712EF3">
        <w:rPr>
          <w:b/>
          <w:sz w:val="24"/>
          <w:szCs w:val="24"/>
        </w:rPr>
        <w:t>2</w:t>
      </w:r>
      <w:r>
        <w:rPr>
          <w:b/>
          <w:sz w:val="24"/>
          <w:szCs w:val="24"/>
        </w:rPr>
        <w:t>52</w:t>
      </w:r>
    </w:p>
    <w:p w:rsidR="0044019D" w:rsidRPr="00712EF3" w:rsidRDefault="0044019D" w:rsidP="0044019D">
      <w:pPr>
        <w:jc w:val="center"/>
        <w:rPr>
          <w:b/>
          <w:sz w:val="24"/>
          <w:szCs w:val="24"/>
        </w:rPr>
      </w:pPr>
      <w:r w:rsidRPr="00712EF3">
        <w:rPr>
          <w:b/>
          <w:sz w:val="24"/>
          <w:szCs w:val="24"/>
        </w:rPr>
        <w:t xml:space="preserve">Office Hours: </w:t>
      </w:r>
      <w:r>
        <w:rPr>
          <w:b/>
          <w:sz w:val="24"/>
          <w:szCs w:val="24"/>
        </w:rPr>
        <w:t xml:space="preserve">M 2:00-3:00 </w:t>
      </w:r>
      <w:r w:rsidRPr="00712EF3">
        <w:rPr>
          <w:b/>
          <w:sz w:val="24"/>
          <w:szCs w:val="24"/>
        </w:rPr>
        <w:t>W 1:15-3:15 and by appointment</w:t>
      </w:r>
    </w:p>
    <w:p w:rsidR="0044019D" w:rsidRPr="00712EF3" w:rsidRDefault="0044019D" w:rsidP="0044019D">
      <w:pPr>
        <w:jc w:val="center"/>
        <w:rPr>
          <w:sz w:val="24"/>
          <w:szCs w:val="24"/>
        </w:rPr>
      </w:pPr>
    </w:p>
    <w:p w:rsidR="0044019D" w:rsidRPr="00712EF3" w:rsidRDefault="0044019D" w:rsidP="0044019D">
      <w:pPr>
        <w:rPr>
          <w:sz w:val="24"/>
          <w:szCs w:val="24"/>
        </w:rPr>
      </w:pPr>
      <w:r w:rsidRPr="00712EF3">
        <w:rPr>
          <w:b/>
          <w:sz w:val="24"/>
          <w:szCs w:val="24"/>
        </w:rPr>
        <w:t>Course Description and Objectives</w:t>
      </w:r>
    </w:p>
    <w:p w:rsidR="0044019D" w:rsidRPr="00712EF3" w:rsidRDefault="0044019D" w:rsidP="0044019D">
      <w:pPr>
        <w:rPr>
          <w:sz w:val="24"/>
          <w:szCs w:val="24"/>
        </w:rPr>
      </w:pPr>
      <w:r w:rsidRPr="00712EF3">
        <w:rPr>
          <w:sz w:val="24"/>
          <w:szCs w:val="24"/>
        </w:rPr>
        <w:tab/>
        <w:t>History 2</w:t>
      </w:r>
      <w:r>
        <w:rPr>
          <w:sz w:val="24"/>
          <w:szCs w:val="24"/>
        </w:rPr>
        <w:t>72A</w:t>
      </w:r>
      <w:r w:rsidRPr="00712EF3">
        <w:rPr>
          <w:sz w:val="24"/>
          <w:szCs w:val="24"/>
        </w:rPr>
        <w:t xml:space="preserve"> is the first half of a two-quarter research seminar designed to give graduate students an opportunity to </w:t>
      </w:r>
      <w:r>
        <w:rPr>
          <w:sz w:val="24"/>
          <w:szCs w:val="24"/>
        </w:rPr>
        <w:t xml:space="preserve">explore </w:t>
      </w:r>
      <w:r w:rsidR="00CD6398">
        <w:rPr>
          <w:sz w:val="24"/>
          <w:szCs w:val="24"/>
        </w:rPr>
        <w:t xml:space="preserve">a significant, originally-conceived </w:t>
      </w:r>
      <w:r>
        <w:rPr>
          <w:sz w:val="24"/>
          <w:szCs w:val="24"/>
        </w:rPr>
        <w:t xml:space="preserve">topic in U.S. history in </w:t>
      </w:r>
      <w:r w:rsidRPr="00712EF3">
        <w:rPr>
          <w:sz w:val="24"/>
          <w:szCs w:val="24"/>
        </w:rPr>
        <w:t xml:space="preserve">an article-length </w:t>
      </w:r>
      <w:r>
        <w:rPr>
          <w:sz w:val="24"/>
          <w:szCs w:val="24"/>
        </w:rPr>
        <w:t xml:space="preserve">research </w:t>
      </w:r>
      <w:r w:rsidRPr="00712EF3">
        <w:rPr>
          <w:sz w:val="24"/>
          <w:szCs w:val="24"/>
        </w:rPr>
        <w:t>paper</w:t>
      </w:r>
      <w:r w:rsidR="00112E97">
        <w:rPr>
          <w:sz w:val="24"/>
          <w:szCs w:val="24"/>
        </w:rPr>
        <w:t xml:space="preserve"> using primary and secondary sources</w:t>
      </w:r>
      <w:r w:rsidRPr="00712EF3">
        <w:rPr>
          <w:sz w:val="24"/>
          <w:szCs w:val="24"/>
        </w:rPr>
        <w:t>.  The course aims to provide a structured setting within which students can define</w:t>
      </w:r>
      <w:r w:rsidR="00CD6398">
        <w:rPr>
          <w:sz w:val="24"/>
          <w:szCs w:val="24"/>
        </w:rPr>
        <w:t>, justify,</w:t>
      </w:r>
      <w:r w:rsidRPr="00712EF3">
        <w:rPr>
          <w:sz w:val="24"/>
          <w:szCs w:val="24"/>
        </w:rPr>
        <w:t xml:space="preserve"> and map out an approach to investigating a significant research topic</w:t>
      </w:r>
      <w:r w:rsidR="00CD6398">
        <w:rPr>
          <w:sz w:val="24"/>
          <w:szCs w:val="24"/>
        </w:rPr>
        <w:t>;</w:t>
      </w:r>
      <w:r w:rsidRPr="00712EF3">
        <w:rPr>
          <w:sz w:val="24"/>
          <w:szCs w:val="24"/>
        </w:rPr>
        <w:t xml:space="preserve"> </w:t>
      </w:r>
      <w:r w:rsidR="00CD6398">
        <w:rPr>
          <w:sz w:val="24"/>
          <w:szCs w:val="24"/>
        </w:rPr>
        <w:t xml:space="preserve">identify primary source materials and appropriate methods for accessing and analyzing them; </w:t>
      </w:r>
      <w:r w:rsidRPr="00712EF3">
        <w:rPr>
          <w:sz w:val="24"/>
          <w:szCs w:val="24"/>
        </w:rPr>
        <w:t>develop an argument with reference to the existing secondary literature</w:t>
      </w:r>
      <w:r w:rsidR="00CD6398">
        <w:rPr>
          <w:sz w:val="24"/>
          <w:szCs w:val="24"/>
        </w:rPr>
        <w:t>;</w:t>
      </w:r>
      <w:r w:rsidRPr="00712EF3">
        <w:rPr>
          <w:sz w:val="24"/>
          <w:szCs w:val="24"/>
        </w:rPr>
        <w:t xml:space="preserve"> prepare and receive comment on drafts; and participate in a workshop-like process of oral presentation and peer review of work in progress.  </w:t>
      </w:r>
      <w:r w:rsidR="00CD6398">
        <w:rPr>
          <w:sz w:val="24"/>
          <w:szCs w:val="24"/>
        </w:rPr>
        <w:t xml:space="preserve">Given the diversity of topics, approaches, and time periods this course aims to accommodate, </w:t>
      </w:r>
      <w:r w:rsidR="0059053A">
        <w:rPr>
          <w:sz w:val="24"/>
          <w:szCs w:val="24"/>
        </w:rPr>
        <w:t>assigned</w:t>
      </w:r>
      <w:r w:rsidRPr="00712EF3">
        <w:rPr>
          <w:sz w:val="24"/>
          <w:szCs w:val="24"/>
        </w:rPr>
        <w:t xml:space="preserve"> readings and </w:t>
      </w:r>
      <w:r w:rsidR="0059053A">
        <w:rPr>
          <w:sz w:val="24"/>
          <w:szCs w:val="24"/>
        </w:rPr>
        <w:t xml:space="preserve">discussion are meant to illustrate and explore the pragmatics of approach, method, organization, use of evidence and the like as much as to emphasize important developments and themes in U.S. history broadly conceived. Students will also have the opportunity to learn about the topics others are </w:t>
      </w:r>
      <w:r w:rsidR="00722D41">
        <w:rPr>
          <w:sz w:val="24"/>
          <w:szCs w:val="24"/>
        </w:rPr>
        <w:t xml:space="preserve">pursuing in the course, in discussions of background readings assigned by </w:t>
      </w:r>
      <w:r w:rsidR="0059053A">
        <w:rPr>
          <w:sz w:val="24"/>
          <w:szCs w:val="24"/>
        </w:rPr>
        <w:t>their peers</w:t>
      </w:r>
      <w:r w:rsidR="00722D41">
        <w:rPr>
          <w:sz w:val="24"/>
          <w:szCs w:val="24"/>
        </w:rPr>
        <w:t>.</w:t>
      </w:r>
      <w:r w:rsidR="0059053A">
        <w:rPr>
          <w:sz w:val="24"/>
          <w:szCs w:val="24"/>
        </w:rPr>
        <w:t xml:space="preserve"> </w:t>
      </w:r>
      <w:r w:rsidRPr="00712EF3">
        <w:rPr>
          <w:sz w:val="24"/>
          <w:szCs w:val="24"/>
        </w:rPr>
        <w:t>And throughout we will talk about history as a way of writing as well as thinking and conducting research.</w:t>
      </w:r>
    </w:p>
    <w:p w:rsidR="0044019D" w:rsidRPr="00712EF3" w:rsidRDefault="0044019D" w:rsidP="0044019D">
      <w:pPr>
        <w:ind w:firstLine="720"/>
        <w:rPr>
          <w:sz w:val="24"/>
          <w:szCs w:val="24"/>
        </w:rPr>
      </w:pPr>
      <w:r w:rsidRPr="00712EF3">
        <w:rPr>
          <w:sz w:val="24"/>
          <w:szCs w:val="24"/>
        </w:rPr>
        <w:t xml:space="preserve">During the first quarter, students will concentrate on selecting and refining a viable research topic, preparing bibliographies of secondary and primary sources, identifying appropriate research strategies and methods and, by the end of the quarter, producing a 10-12 page prospectus that describes the substance and significance of the topic as a contribution to historical knowledge, presents the central research questions, identifies the key primary and secondary sources, reviews the relevant historiography, and lays out a coherent, feasible strategy for getting the project done (some of which </w:t>
      </w:r>
      <w:r w:rsidR="00722D41">
        <w:rPr>
          <w:sz w:val="24"/>
          <w:szCs w:val="24"/>
        </w:rPr>
        <w:t>will</w:t>
      </w:r>
      <w:r w:rsidRPr="00712EF3">
        <w:rPr>
          <w:sz w:val="24"/>
          <w:szCs w:val="24"/>
        </w:rPr>
        <w:t xml:space="preserve"> serve as draft material for the paper itself).  As seminar participants, students will also be asked to educate one another in the essentials of their topics</w:t>
      </w:r>
      <w:r w:rsidR="00722D41">
        <w:rPr>
          <w:sz w:val="24"/>
          <w:szCs w:val="24"/>
        </w:rPr>
        <w:t xml:space="preserve"> through presentation as well as readings</w:t>
      </w:r>
      <w:r w:rsidRPr="00712EF3">
        <w:rPr>
          <w:sz w:val="24"/>
          <w:szCs w:val="24"/>
        </w:rPr>
        <w:t xml:space="preserve">, so that we might work together as a class to help work through the arguments—and the dilemmas—that emerge during the course of the research.  </w:t>
      </w:r>
    </w:p>
    <w:p w:rsidR="0044019D" w:rsidRPr="00712EF3" w:rsidRDefault="0044019D" w:rsidP="0044019D">
      <w:pPr>
        <w:rPr>
          <w:sz w:val="24"/>
          <w:szCs w:val="24"/>
        </w:rPr>
      </w:pPr>
    </w:p>
    <w:p w:rsidR="0044019D" w:rsidRPr="00712EF3" w:rsidRDefault="0044019D" w:rsidP="0044019D">
      <w:pPr>
        <w:rPr>
          <w:sz w:val="24"/>
          <w:szCs w:val="24"/>
        </w:rPr>
      </w:pPr>
      <w:r w:rsidRPr="00712EF3">
        <w:rPr>
          <w:b/>
          <w:sz w:val="24"/>
          <w:szCs w:val="24"/>
        </w:rPr>
        <w:t>Course Format and Requirements:</w:t>
      </w:r>
      <w:r w:rsidRPr="00712EF3">
        <w:rPr>
          <w:sz w:val="24"/>
          <w:szCs w:val="24"/>
        </w:rPr>
        <w:t xml:space="preserve"> </w:t>
      </w:r>
    </w:p>
    <w:p w:rsidR="0044019D" w:rsidRPr="00712EF3" w:rsidRDefault="0044019D" w:rsidP="0044019D">
      <w:pPr>
        <w:rPr>
          <w:sz w:val="24"/>
          <w:szCs w:val="24"/>
        </w:rPr>
      </w:pPr>
      <w:r w:rsidRPr="00712EF3">
        <w:rPr>
          <w:sz w:val="24"/>
          <w:szCs w:val="24"/>
        </w:rPr>
        <w:tab/>
        <w:t>The course will rely on a combination of co</w:t>
      </w:r>
      <w:r w:rsidR="00722D41">
        <w:rPr>
          <w:sz w:val="24"/>
          <w:szCs w:val="24"/>
        </w:rPr>
        <w:t>mmon</w:t>
      </w:r>
      <w:r w:rsidRPr="00712EF3">
        <w:rPr>
          <w:sz w:val="24"/>
          <w:szCs w:val="24"/>
        </w:rPr>
        <w:t xml:space="preserve"> readings</w:t>
      </w:r>
      <w:r w:rsidR="00722D41">
        <w:rPr>
          <w:sz w:val="24"/>
          <w:szCs w:val="24"/>
        </w:rPr>
        <w:t>/discussion</w:t>
      </w:r>
      <w:r w:rsidRPr="00712EF3">
        <w:rPr>
          <w:sz w:val="24"/>
          <w:szCs w:val="24"/>
        </w:rPr>
        <w:t xml:space="preserve">, oral presentations, peer review, and workshop activities to help students through the stages of research.  We will meet regularly (notify me in advance if you need to miss a session), and in </w:t>
      </w:r>
      <w:r w:rsidR="00722D41">
        <w:rPr>
          <w:sz w:val="24"/>
          <w:szCs w:val="24"/>
        </w:rPr>
        <w:t xml:space="preserve">between </w:t>
      </w:r>
      <w:r w:rsidRPr="00712EF3">
        <w:rPr>
          <w:sz w:val="24"/>
          <w:szCs w:val="24"/>
        </w:rPr>
        <w:t>you should plan to check in with me independently.  Additional requirements include:</w:t>
      </w:r>
    </w:p>
    <w:p w:rsidR="0044019D" w:rsidRPr="00712EF3" w:rsidRDefault="0044019D" w:rsidP="0044019D">
      <w:pPr>
        <w:rPr>
          <w:sz w:val="24"/>
          <w:szCs w:val="24"/>
        </w:rPr>
      </w:pPr>
    </w:p>
    <w:p w:rsidR="00AB4B46" w:rsidRDefault="0044019D" w:rsidP="00AB4B46">
      <w:pPr>
        <w:numPr>
          <w:ilvl w:val="12"/>
          <w:numId w:val="0"/>
        </w:numPr>
        <w:rPr>
          <w:sz w:val="24"/>
          <w:szCs w:val="24"/>
        </w:rPr>
      </w:pPr>
      <w:r w:rsidRPr="00712EF3">
        <w:rPr>
          <w:sz w:val="24"/>
          <w:szCs w:val="24"/>
          <w:u w:val="single"/>
        </w:rPr>
        <w:t>Reading assignments</w:t>
      </w:r>
      <w:r w:rsidRPr="00712EF3">
        <w:rPr>
          <w:sz w:val="24"/>
          <w:szCs w:val="24"/>
        </w:rPr>
        <w:t xml:space="preserve">: </w:t>
      </w:r>
    </w:p>
    <w:p w:rsidR="0044019D" w:rsidRPr="00AB4B46" w:rsidRDefault="00722D41" w:rsidP="00AB4B46">
      <w:pPr>
        <w:pStyle w:val="ListParagraph"/>
        <w:numPr>
          <w:ilvl w:val="0"/>
          <w:numId w:val="3"/>
        </w:numPr>
        <w:rPr>
          <w:sz w:val="24"/>
          <w:szCs w:val="24"/>
        </w:rPr>
      </w:pPr>
      <w:r w:rsidRPr="00AB4B46">
        <w:rPr>
          <w:sz w:val="24"/>
          <w:szCs w:val="24"/>
        </w:rPr>
        <w:t xml:space="preserve">Journal articles that explore important topics and themes in U.S. history, </w:t>
      </w:r>
      <w:r w:rsidR="00AB4B46" w:rsidRPr="00AB4B46">
        <w:rPr>
          <w:sz w:val="24"/>
          <w:szCs w:val="24"/>
        </w:rPr>
        <w:t>while also offering one or more object lesson in approach, method, conceptualization, historiography, sourcing (etc.)</w:t>
      </w:r>
      <w:r w:rsidR="0044019D" w:rsidRPr="00AB4B46">
        <w:rPr>
          <w:sz w:val="24"/>
          <w:szCs w:val="24"/>
        </w:rPr>
        <w:t xml:space="preserve">. All readings will be posted on </w:t>
      </w:r>
      <w:proofErr w:type="spellStart"/>
      <w:r w:rsidR="0044019D" w:rsidRPr="00AB4B46">
        <w:rPr>
          <w:sz w:val="24"/>
          <w:szCs w:val="24"/>
        </w:rPr>
        <w:t>Gauchospace</w:t>
      </w:r>
      <w:proofErr w:type="spellEnd"/>
      <w:r w:rsidR="00AB4B46" w:rsidRPr="00AB4B46">
        <w:rPr>
          <w:sz w:val="24"/>
          <w:szCs w:val="24"/>
        </w:rPr>
        <w:t>.</w:t>
      </w:r>
    </w:p>
    <w:p w:rsidR="0044019D" w:rsidRPr="00712EF3" w:rsidRDefault="0044019D" w:rsidP="0044019D">
      <w:pPr>
        <w:numPr>
          <w:ilvl w:val="0"/>
          <w:numId w:val="1"/>
        </w:numPr>
        <w:rPr>
          <w:sz w:val="24"/>
          <w:szCs w:val="24"/>
        </w:rPr>
      </w:pPr>
      <w:r w:rsidRPr="00712EF3">
        <w:rPr>
          <w:sz w:val="24"/>
          <w:szCs w:val="24"/>
        </w:rPr>
        <w:lastRenderedPageBreak/>
        <w:t xml:space="preserve">Each student will be required to put together a </w:t>
      </w:r>
      <w:r w:rsidRPr="00712EF3">
        <w:rPr>
          <w:b/>
          <w:sz w:val="24"/>
          <w:szCs w:val="24"/>
        </w:rPr>
        <w:t>brief</w:t>
      </w:r>
      <w:r w:rsidRPr="00712EF3">
        <w:rPr>
          <w:sz w:val="24"/>
          <w:szCs w:val="24"/>
        </w:rPr>
        <w:t xml:space="preserve"> compilation of readings (</w:t>
      </w:r>
      <w:r w:rsidR="00AB4B46">
        <w:rPr>
          <w:sz w:val="24"/>
          <w:szCs w:val="24"/>
        </w:rPr>
        <w:t>100</w:t>
      </w:r>
      <w:r w:rsidRPr="00712EF3">
        <w:rPr>
          <w:sz w:val="24"/>
          <w:szCs w:val="24"/>
        </w:rPr>
        <w:t xml:space="preserve"> pages tops, </w:t>
      </w:r>
      <w:r w:rsidR="00AB4B46">
        <w:rPr>
          <w:sz w:val="24"/>
          <w:szCs w:val="24"/>
        </w:rPr>
        <w:t xml:space="preserve">one or more </w:t>
      </w:r>
      <w:r w:rsidRPr="00712EF3">
        <w:rPr>
          <w:sz w:val="24"/>
          <w:szCs w:val="24"/>
        </w:rPr>
        <w:t>article</w:t>
      </w:r>
      <w:r w:rsidR="00AB4B46">
        <w:rPr>
          <w:sz w:val="24"/>
          <w:szCs w:val="24"/>
        </w:rPr>
        <w:t xml:space="preserve">s, book excerpts, possibly </w:t>
      </w:r>
      <w:r w:rsidRPr="00712EF3">
        <w:rPr>
          <w:sz w:val="24"/>
          <w:szCs w:val="24"/>
        </w:rPr>
        <w:t>a primary source document or two) on his or her topic, for posting for the rest of the class, that will provide the basic background information we need to comment intelligently on your presentations (see assigned weeks below, and plan on getting me the readings at least 5 days in advance of class).</w:t>
      </w:r>
    </w:p>
    <w:p w:rsidR="0044019D" w:rsidRPr="00712EF3" w:rsidRDefault="0044019D" w:rsidP="0044019D">
      <w:pPr>
        <w:numPr>
          <w:ilvl w:val="0"/>
          <w:numId w:val="1"/>
        </w:numPr>
        <w:rPr>
          <w:sz w:val="24"/>
          <w:szCs w:val="24"/>
        </w:rPr>
      </w:pPr>
      <w:r w:rsidRPr="00712EF3">
        <w:rPr>
          <w:sz w:val="24"/>
          <w:szCs w:val="24"/>
          <w:u w:val="single"/>
        </w:rPr>
        <w:t>Writing Assignments:</w:t>
      </w:r>
      <w:r w:rsidRPr="00712EF3">
        <w:rPr>
          <w:sz w:val="24"/>
          <w:szCs w:val="24"/>
        </w:rPr>
        <w:t xml:space="preserve"> In addition to assignments noted below, the major writing assignment for this quarter is a 10-12 page prospectus, DRAFT due </w:t>
      </w:r>
      <w:r>
        <w:rPr>
          <w:sz w:val="24"/>
          <w:szCs w:val="24"/>
        </w:rPr>
        <w:t xml:space="preserve">February </w:t>
      </w:r>
      <w:r w:rsidR="006B2248">
        <w:rPr>
          <w:sz w:val="24"/>
          <w:szCs w:val="24"/>
        </w:rPr>
        <w:t>23</w:t>
      </w:r>
      <w:r>
        <w:rPr>
          <w:sz w:val="24"/>
          <w:szCs w:val="24"/>
        </w:rPr>
        <w:t xml:space="preserve"> </w:t>
      </w:r>
      <w:r w:rsidRPr="00712EF3">
        <w:rPr>
          <w:sz w:val="24"/>
          <w:szCs w:val="24"/>
        </w:rPr>
        <w:t>(for peer comment); Final due</w:t>
      </w:r>
      <w:r>
        <w:rPr>
          <w:sz w:val="24"/>
          <w:szCs w:val="24"/>
        </w:rPr>
        <w:t xml:space="preserve"> March</w:t>
      </w:r>
      <w:r w:rsidR="006B2248">
        <w:rPr>
          <w:sz w:val="24"/>
          <w:szCs w:val="24"/>
        </w:rPr>
        <w:t xml:space="preserve"> 15</w:t>
      </w:r>
      <w:r w:rsidRPr="00712EF3">
        <w:rPr>
          <w:sz w:val="24"/>
          <w:szCs w:val="24"/>
        </w:rPr>
        <w:t>.</w:t>
      </w:r>
    </w:p>
    <w:p w:rsidR="0044019D" w:rsidRPr="00712EF3" w:rsidRDefault="0044019D" w:rsidP="0044019D">
      <w:pPr>
        <w:numPr>
          <w:ilvl w:val="0"/>
          <w:numId w:val="1"/>
        </w:numPr>
        <w:rPr>
          <w:sz w:val="24"/>
          <w:szCs w:val="24"/>
        </w:rPr>
      </w:pPr>
      <w:r w:rsidRPr="00712EF3">
        <w:rPr>
          <w:sz w:val="24"/>
          <w:szCs w:val="24"/>
          <w:u w:val="single"/>
        </w:rPr>
        <w:t>Oral presentations</w:t>
      </w:r>
      <w:r w:rsidRPr="00712EF3">
        <w:rPr>
          <w:sz w:val="24"/>
          <w:szCs w:val="24"/>
        </w:rPr>
        <w:t>: Students will also be required to make regular oral presentations of work in progress, and to prepare comments on one another’s work, as assigned in class.</w:t>
      </w:r>
    </w:p>
    <w:p w:rsidR="0044019D" w:rsidRPr="00712EF3" w:rsidRDefault="0044019D" w:rsidP="0044019D">
      <w:pPr>
        <w:ind w:firstLine="720"/>
        <w:rPr>
          <w:b/>
          <w:sz w:val="24"/>
          <w:szCs w:val="24"/>
        </w:rPr>
      </w:pPr>
    </w:p>
    <w:p w:rsidR="0044019D" w:rsidRPr="00712EF3" w:rsidRDefault="0044019D" w:rsidP="0044019D">
      <w:pPr>
        <w:rPr>
          <w:sz w:val="24"/>
          <w:szCs w:val="24"/>
        </w:rPr>
      </w:pPr>
      <w:r w:rsidRPr="00712EF3">
        <w:rPr>
          <w:sz w:val="24"/>
          <w:szCs w:val="24"/>
        </w:rPr>
        <w:t xml:space="preserve">Jan </w:t>
      </w:r>
      <w:r w:rsidR="00AB4B46">
        <w:rPr>
          <w:sz w:val="24"/>
          <w:szCs w:val="24"/>
        </w:rPr>
        <w:t>5</w:t>
      </w:r>
      <w:r w:rsidRPr="00712EF3">
        <w:rPr>
          <w:sz w:val="24"/>
          <w:szCs w:val="24"/>
        </w:rPr>
        <w:t>: Course Introduction</w:t>
      </w:r>
    </w:p>
    <w:p w:rsidR="0044019D" w:rsidRDefault="0044019D" w:rsidP="0044019D">
      <w:pPr>
        <w:rPr>
          <w:sz w:val="24"/>
          <w:szCs w:val="24"/>
        </w:rPr>
      </w:pPr>
      <w:r w:rsidRPr="00712EF3">
        <w:rPr>
          <w:sz w:val="24"/>
          <w:szCs w:val="24"/>
        </w:rPr>
        <w:t xml:space="preserve">Readings: </w:t>
      </w:r>
      <w:r w:rsidR="008824E8">
        <w:rPr>
          <w:sz w:val="24"/>
          <w:szCs w:val="24"/>
        </w:rPr>
        <w:t xml:space="preserve">Laurel Thatcher Ulrich, </w:t>
      </w:r>
      <w:r w:rsidRPr="00712EF3">
        <w:rPr>
          <w:sz w:val="24"/>
          <w:szCs w:val="24"/>
        </w:rPr>
        <w:t>“</w:t>
      </w:r>
      <w:r w:rsidR="008824E8">
        <w:rPr>
          <w:sz w:val="24"/>
          <w:szCs w:val="24"/>
        </w:rPr>
        <w:t>An American Album, 1857</w:t>
      </w:r>
      <w:r w:rsidRPr="00712EF3">
        <w:rPr>
          <w:sz w:val="24"/>
          <w:szCs w:val="24"/>
        </w:rPr>
        <w:t>”</w:t>
      </w:r>
      <w:r w:rsidR="008824E8">
        <w:rPr>
          <w:sz w:val="24"/>
          <w:szCs w:val="24"/>
        </w:rPr>
        <w:t xml:space="preserve"> (AHA presidential address, 2009)</w:t>
      </w:r>
    </w:p>
    <w:p w:rsidR="008824E8" w:rsidRDefault="008824E8" w:rsidP="0044019D">
      <w:pPr>
        <w:rPr>
          <w:sz w:val="24"/>
          <w:szCs w:val="24"/>
        </w:rPr>
      </w:pPr>
      <w:r>
        <w:rPr>
          <w:sz w:val="24"/>
          <w:szCs w:val="24"/>
        </w:rPr>
        <w:t>Alice Kessler-Harris, “Capitalism, Democracy, and the Emancipation of Belief,” (OAH presidential address, 2012)</w:t>
      </w:r>
    </w:p>
    <w:p w:rsidR="008824E8" w:rsidRPr="00712EF3" w:rsidRDefault="008824E8" w:rsidP="0044019D">
      <w:pPr>
        <w:rPr>
          <w:sz w:val="24"/>
          <w:szCs w:val="24"/>
        </w:rPr>
      </w:pPr>
      <w:r w:rsidRPr="008824E8">
        <w:rPr>
          <w:sz w:val="24"/>
          <w:szCs w:val="24"/>
        </w:rPr>
        <w:t xml:space="preserve">William </w:t>
      </w:r>
      <w:proofErr w:type="spellStart"/>
      <w:r w:rsidRPr="008824E8">
        <w:rPr>
          <w:sz w:val="24"/>
          <w:szCs w:val="24"/>
        </w:rPr>
        <w:t>Cronon</w:t>
      </w:r>
      <w:proofErr w:type="spellEnd"/>
      <w:r w:rsidRPr="008824E8">
        <w:rPr>
          <w:sz w:val="24"/>
          <w:szCs w:val="24"/>
        </w:rPr>
        <w:t xml:space="preserve">, “Storytelling” (AHA </w:t>
      </w:r>
      <w:r>
        <w:rPr>
          <w:sz w:val="24"/>
          <w:szCs w:val="24"/>
        </w:rPr>
        <w:t xml:space="preserve">presidential </w:t>
      </w:r>
      <w:r w:rsidRPr="008824E8">
        <w:rPr>
          <w:sz w:val="24"/>
          <w:szCs w:val="24"/>
        </w:rPr>
        <w:t>address</w:t>
      </w:r>
      <w:r>
        <w:rPr>
          <w:sz w:val="24"/>
          <w:szCs w:val="24"/>
        </w:rPr>
        <w:t>,</w:t>
      </w:r>
      <w:r w:rsidRPr="008824E8">
        <w:rPr>
          <w:sz w:val="24"/>
          <w:szCs w:val="24"/>
        </w:rPr>
        <w:t xml:space="preserve"> 2013)</w:t>
      </w:r>
    </w:p>
    <w:p w:rsidR="00AB4B46" w:rsidRDefault="00AB4B46" w:rsidP="0044019D">
      <w:pPr>
        <w:rPr>
          <w:sz w:val="24"/>
          <w:szCs w:val="24"/>
        </w:rPr>
      </w:pPr>
    </w:p>
    <w:p w:rsidR="00AB4B46" w:rsidRPr="00AB4B46" w:rsidRDefault="008824E8" w:rsidP="00AB4B46">
      <w:pPr>
        <w:rPr>
          <w:sz w:val="24"/>
          <w:szCs w:val="24"/>
        </w:rPr>
      </w:pPr>
      <w:r>
        <w:rPr>
          <w:sz w:val="24"/>
          <w:szCs w:val="24"/>
        </w:rPr>
        <w:t>**</w:t>
      </w:r>
      <w:r w:rsidR="00AB4B46" w:rsidRPr="00AB4B46">
        <w:rPr>
          <w:sz w:val="24"/>
          <w:szCs w:val="24"/>
        </w:rPr>
        <w:t xml:space="preserve">Assignment for next week: Prepare a one-page abstract identifying your topic, central research questions, major secondary sources (and any primary sources you’ve identified) and significance of your topic.  (**note, this abstract, a concise statement of your topic </w:t>
      </w:r>
      <w:r w:rsidR="00AB4B46" w:rsidRPr="00AB4B46">
        <w:rPr>
          <w:b/>
          <w:sz w:val="24"/>
          <w:szCs w:val="24"/>
        </w:rPr>
        <w:t>and its significance</w:t>
      </w:r>
      <w:r w:rsidR="00AB4B46" w:rsidRPr="00AB4B46">
        <w:rPr>
          <w:sz w:val="24"/>
          <w:szCs w:val="24"/>
        </w:rPr>
        <w:t>, will be a useful draft for the first part of your prospectus).</w:t>
      </w:r>
    </w:p>
    <w:p w:rsidR="0044019D" w:rsidRPr="00712EF3" w:rsidRDefault="0044019D" w:rsidP="0044019D">
      <w:pPr>
        <w:rPr>
          <w:b/>
          <w:sz w:val="24"/>
          <w:szCs w:val="24"/>
        </w:rPr>
      </w:pPr>
    </w:p>
    <w:p w:rsidR="0044019D" w:rsidRPr="00712EF3" w:rsidRDefault="0044019D" w:rsidP="0044019D">
      <w:pPr>
        <w:rPr>
          <w:sz w:val="24"/>
          <w:szCs w:val="24"/>
        </w:rPr>
      </w:pPr>
      <w:r w:rsidRPr="00712EF3">
        <w:rPr>
          <w:sz w:val="24"/>
          <w:szCs w:val="24"/>
        </w:rPr>
        <w:t>Jan 1</w:t>
      </w:r>
      <w:r w:rsidR="008824E8">
        <w:rPr>
          <w:sz w:val="24"/>
          <w:szCs w:val="24"/>
        </w:rPr>
        <w:t>2</w:t>
      </w:r>
      <w:r w:rsidRPr="00712EF3">
        <w:rPr>
          <w:sz w:val="24"/>
          <w:szCs w:val="24"/>
        </w:rPr>
        <w:t>:</w:t>
      </w:r>
      <w:r w:rsidRPr="00712EF3">
        <w:rPr>
          <w:sz w:val="24"/>
          <w:szCs w:val="24"/>
        </w:rPr>
        <w:tab/>
        <w:t xml:space="preserve">Presentation/discussion of abstracts, </w:t>
      </w:r>
      <w:r w:rsidR="008A48C1">
        <w:rPr>
          <w:sz w:val="24"/>
          <w:szCs w:val="24"/>
        </w:rPr>
        <w:t xml:space="preserve">articles, </w:t>
      </w:r>
      <w:r w:rsidRPr="00712EF3">
        <w:rPr>
          <w:sz w:val="24"/>
          <w:szCs w:val="24"/>
        </w:rPr>
        <w:t xml:space="preserve">and about writing history. </w:t>
      </w:r>
    </w:p>
    <w:p w:rsidR="0044019D" w:rsidRDefault="0044019D" w:rsidP="0044019D">
      <w:pPr>
        <w:rPr>
          <w:sz w:val="24"/>
          <w:szCs w:val="24"/>
        </w:rPr>
      </w:pPr>
      <w:r w:rsidRPr="00712EF3">
        <w:rPr>
          <w:sz w:val="24"/>
          <w:szCs w:val="24"/>
        </w:rPr>
        <w:t xml:space="preserve">Readings: </w:t>
      </w:r>
      <w:r w:rsidR="00600D67">
        <w:rPr>
          <w:sz w:val="24"/>
          <w:szCs w:val="24"/>
        </w:rPr>
        <w:t>John Majewski,</w:t>
      </w:r>
      <w:r w:rsidR="008A48C1">
        <w:rPr>
          <w:sz w:val="24"/>
          <w:szCs w:val="24"/>
        </w:rPr>
        <w:t xml:space="preserve"> “U.S. History in a Statistical Age,” (</w:t>
      </w:r>
      <w:r w:rsidR="008A48C1" w:rsidRPr="008A48C1">
        <w:rPr>
          <w:i/>
          <w:sz w:val="24"/>
          <w:szCs w:val="24"/>
        </w:rPr>
        <w:t>The American Historian</w:t>
      </w:r>
      <w:r w:rsidR="008A48C1">
        <w:rPr>
          <w:sz w:val="24"/>
          <w:szCs w:val="24"/>
        </w:rPr>
        <w:t xml:space="preserve"> November 2014)</w:t>
      </w:r>
    </w:p>
    <w:p w:rsidR="008A48C1" w:rsidRDefault="008A48C1" w:rsidP="0044019D">
      <w:pPr>
        <w:rPr>
          <w:sz w:val="24"/>
          <w:szCs w:val="24"/>
        </w:rPr>
      </w:pPr>
      <w:r>
        <w:rPr>
          <w:sz w:val="24"/>
          <w:szCs w:val="24"/>
        </w:rPr>
        <w:t>Michael B. Katz, Mark Stern, Jamie J. Fader, “The New African American Inequality,” (JAH June 2005)</w:t>
      </w:r>
    </w:p>
    <w:p w:rsidR="0044019D" w:rsidRPr="00712EF3" w:rsidRDefault="0044019D" w:rsidP="0044019D">
      <w:pPr>
        <w:rPr>
          <w:sz w:val="24"/>
          <w:szCs w:val="24"/>
        </w:rPr>
      </w:pPr>
      <w:r w:rsidRPr="00712EF3">
        <w:rPr>
          <w:sz w:val="24"/>
          <w:szCs w:val="24"/>
        </w:rPr>
        <w:t>Robert S. Lynd, “Knowledge for What?” (</w:t>
      </w:r>
      <w:proofErr w:type="gramStart"/>
      <w:r w:rsidRPr="00712EF3">
        <w:rPr>
          <w:sz w:val="24"/>
          <w:szCs w:val="24"/>
        </w:rPr>
        <w:t>excerpt</w:t>
      </w:r>
      <w:proofErr w:type="gramEnd"/>
      <w:r w:rsidRPr="00712EF3">
        <w:rPr>
          <w:sz w:val="24"/>
          <w:szCs w:val="24"/>
        </w:rPr>
        <w:t>)</w:t>
      </w:r>
    </w:p>
    <w:p w:rsidR="0044019D" w:rsidRDefault="0044019D" w:rsidP="0044019D">
      <w:pPr>
        <w:rPr>
          <w:sz w:val="24"/>
          <w:szCs w:val="24"/>
        </w:rPr>
      </w:pPr>
      <w:r w:rsidRPr="00712EF3">
        <w:rPr>
          <w:sz w:val="24"/>
          <w:szCs w:val="24"/>
        </w:rPr>
        <w:t>George Orwell, “Politics and the English Language”</w:t>
      </w:r>
    </w:p>
    <w:p w:rsidR="008A48C1" w:rsidRPr="008A48C1" w:rsidRDefault="008A48C1" w:rsidP="008A48C1">
      <w:pPr>
        <w:rPr>
          <w:sz w:val="24"/>
          <w:szCs w:val="24"/>
        </w:rPr>
      </w:pPr>
      <w:r w:rsidRPr="008A48C1">
        <w:rPr>
          <w:sz w:val="24"/>
          <w:szCs w:val="24"/>
        </w:rPr>
        <w:t>Mary Furner’s excellent guide to writing a prospectus!</w:t>
      </w:r>
    </w:p>
    <w:p w:rsidR="0044019D" w:rsidRPr="00712EF3" w:rsidRDefault="0044019D" w:rsidP="0044019D">
      <w:pPr>
        <w:rPr>
          <w:sz w:val="24"/>
          <w:szCs w:val="24"/>
        </w:rPr>
      </w:pPr>
    </w:p>
    <w:p w:rsidR="0044019D" w:rsidRPr="00712EF3" w:rsidRDefault="0044019D" w:rsidP="0044019D">
      <w:pPr>
        <w:rPr>
          <w:sz w:val="24"/>
          <w:szCs w:val="24"/>
        </w:rPr>
      </w:pPr>
      <w:r w:rsidRPr="00712EF3">
        <w:rPr>
          <w:sz w:val="24"/>
          <w:szCs w:val="24"/>
        </w:rPr>
        <w:t xml:space="preserve">Jan. </w:t>
      </w:r>
      <w:r w:rsidR="008824E8">
        <w:rPr>
          <w:sz w:val="24"/>
          <w:szCs w:val="24"/>
        </w:rPr>
        <w:t>19</w:t>
      </w:r>
      <w:r w:rsidRPr="00712EF3">
        <w:rPr>
          <w:sz w:val="24"/>
          <w:szCs w:val="24"/>
        </w:rPr>
        <w:t xml:space="preserve">: </w:t>
      </w:r>
      <w:r w:rsidR="008824E8">
        <w:rPr>
          <w:sz w:val="24"/>
          <w:szCs w:val="24"/>
        </w:rPr>
        <w:t xml:space="preserve">Library Session with </w:t>
      </w:r>
      <w:r w:rsidR="00600D67">
        <w:rPr>
          <w:sz w:val="24"/>
          <w:szCs w:val="24"/>
        </w:rPr>
        <w:t>Sherri Barnes and Shari Laster (in the NEW!!!! Library Classroom)</w:t>
      </w:r>
    </w:p>
    <w:p w:rsidR="0044019D" w:rsidRPr="00712EF3" w:rsidRDefault="0044019D" w:rsidP="0044019D">
      <w:pPr>
        <w:rPr>
          <w:sz w:val="24"/>
          <w:szCs w:val="24"/>
        </w:rPr>
      </w:pPr>
    </w:p>
    <w:p w:rsidR="0044019D" w:rsidRPr="00712EF3" w:rsidRDefault="0044019D" w:rsidP="0044019D">
      <w:pPr>
        <w:rPr>
          <w:sz w:val="24"/>
          <w:szCs w:val="24"/>
        </w:rPr>
      </w:pPr>
      <w:r w:rsidRPr="00712EF3">
        <w:rPr>
          <w:sz w:val="24"/>
          <w:szCs w:val="24"/>
        </w:rPr>
        <w:t>Jan. 2</w:t>
      </w:r>
      <w:r w:rsidR="00600D67">
        <w:rPr>
          <w:sz w:val="24"/>
          <w:szCs w:val="24"/>
        </w:rPr>
        <w:t>6</w:t>
      </w:r>
      <w:r w:rsidRPr="00712EF3">
        <w:rPr>
          <w:sz w:val="24"/>
          <w:szCs w:val="24"/>
        </w:rPr>
        <w:t xml:space="preserve">: </w:t>
      </w:r>
      <w:r w:rsidR="008A48C1">
        <w:rPr>
          <w:sz w:val="24"/>
          <w:szCs w:val="24"/>
        </w:rPr>
        <w:t>Presentation/d</w:t>
      </w:r>
      <w:r w:rsidRPr="00712EF3">
        <w:rPr>
          <w:sz w:val="24"/>
          <w:szCs w:val="24"/>
        </w:rPr>
        <w:t>iscussion</w:t>
      </w:r>
      <w:r w:rsidR="008A48C1">
        <w:rPr>
          <w:sz w:val="24"/>
          <w:szCs w:val="24"/>
        </w:rPr>
        <w:t xml:space="preserve"> of dissertation prospectus</w:t>
      </w:r>
      <w:r w:rsidRPr="00712EF3">
        <w:rPr>
          <w:sz w:val="24"/>
          <w:szCs w:val="24"/>
        </w:rPr>
        <w:t xml:space="preserve">: </w:t>
      </w:r>
      <w:r w:rsidR="008A48C1">
        <w:rPr>
          <w:sz w:val="24"/>
          <w:szCs w:val="24"/>
        </w:rPr>
        <w:t>Caitlin Rathe</w:t>
      </w:r>
    </w:p>
    <w:p w:rsidR="0044019D" w:rsidRDefault="0044019D" w:rsidP="0044019D">
      <w:pPr>
        <w:rPr>
          <w:b/>
          <w:sz w:val="24"/>
          <w:szCs w:val="24"/>
        </w:rPr>
      </w:pPr>
      <w:r w:rsidRPr="00712EF3">
        <w:rPr>
          <w:sz w:val="24"/>
          <w:szCs w:val="24"/>
        </w:rPr>
        <w:t xml:space="preserve">Readings: </w:t>
      </w:r>
      <w:r w:rsidR="008A48C1">
        <w:rPr>
          <w:sz w:val="24"/>
          <w:szCs w:val="24"/>
        </w:rPr>
        <w:t xml:space="preserve">Prospectus and background </w:t>
      </w:r>
      <w:r w:rsidR="008A48C1" w:rsidRPr="008A48C1">
        <w:rPr>
          <w:sz w:val="24"/>
          <w:szCs w:val="24"/>
        </w:rPr>
        <w:t>r</w:t>
      </w:r>
      <w:r w:rsidRPr="008A48C1">
        <w:rPr>
          <w:sz w:val="24"/>
          <w:szCs w:val="24"/>
        </w:rPr>
        <w:t xml:space="preserve">eadings from </w:t>
      </w:r>
      <w:r w:rsidR="008A48C1" w:rsidRPr="008A48C1">
        <w:rPr>
          <w:sz w:val="24"/>
          <w:szCs w:val="24"/>
        </w:rPr>
        <w:t>Caitlin Rathe</w:t>
      </w:r>
      <w:r w:rsidRPr="00712EF3">
        <w:rPr>
          <w:b/>
          <w:sz w:val="24"/>
          <w:szCs w:val="24"/>
        </w:rPr>
        <w:t xml:space="preserve"> </w:t>
      </w:r>
    </w:p>
    <w:p w:rsidR="008A48C1" w:rsidRDefault="008A48C1" w:rsidP="0044019D">
      <w:pPr>
        <w:rPr>
          <w:bCs/>
          <w:sz w:val="24"/>
          <w:szCs w:val="24"/>
        </w:rPr>
      </w:pPr>
      <w:r>
        <w:rPr>
          <w:sz w:val="24"/>
          <w:szCs w:val="24"/>
        </w:rPr>
        <w:t xml:space="preserve">Articles: </w:t>
      </w:r>
      <w:r w:rsidR="009C3E71">
        <w:rPr>
          <w:sz w:val="24"/>
          <w:szCs w:val="24"/>
        </w:rPr>
        <w:t xml:space="preserve">Gail Radford, </w:t>
      </w:r>
      <w:r w:rsidR="009C3E71" w:rsidRPr="009C3E71">
        <w:rPr>
          <w:sz w:val="24"/>
          <w:szCs w:val="24"/>
        </w:rPr>
        <w:t>“</w:t>
      </w:r>
      <w:r w:rsidR="009C3E71" w:rsidRPr="009C3E71">
        <w:rPr>
          <w:bCs/>
          <w:sz w:val="24"/>
          <w:szCs w:val="24"/>
        </w:rPr>
        <w:t>From Municipal Socialism to Public Authorities: Institutional Factors in the Shaping of American Public Enterprise”</w:t>
      </w:r>
      <w:r w:rsidR="009C3E71">
        <w:rPr>
          <w:bCs/>
          <w:sz w:val="24"/>
          <w:szCs w:val="24"/>
        </w:rPr>
        <w:t xml:space="preserve"> (JAH 2003)</w:t>
      </w:r>
    </w:p>
    <w:p w:rsidR="009C3E71" w:rsidRPr="009C3E71" w:rsidRDefault="009C3E71" w:rsidP="0044019D">
      <w:pPr>
        <w:rPr>
          <w:sz w:val="24"/>
          <w:szCs w:val="24"/>
        </w:rPr>
      </w:pPr>
      <w:r>
        <w:rPr>
          <w:bCs/>
          <w:sz w:val="24"/>
          <w:szCs w:val="24"/>
        </w:rPr>
        <w:t>Meg Jacobs, “How About Some Meat? The Office of Price Administration, Consumption Politics, and State-Building from the Bottom-Up,” (JAH December, 1997)</w:t>
      </w:r>
    </w:p>
    <w:p w:rsidR="0044019D" w:rsidRPr="009C3E71" w:rsidRDefault="0044019D" w:rsidP="0044019D">
      <w:pPr>
        <w:rPr>
          <w:sz w:val="24"/>
          <w:szCs w:val="24"/>
        </w:rPr>
      </w:pPr>
    </w:p>
    <w:p w:rsidR="0044019D" w:rsidRPr="00712EF3" w:rsidRDefault="009C3E71" w:rsidP="0044019D">
      <w:pPr>
        <w:rPr>
          <w:sz w:val="24"/>
          <w:szCs w:val="24"/>
        </w:rPr>
      </w:pPr>
      <w:r>
        <w:rPr>
          <w:sz w:val="24"/>
          <w:szCs w:val="24"/>
        </w:rPr>
        <w:lastRenderedPageBreak/>
        <w:t>**</w:t>
      </w:r>
      <w:r w:rsidR="0044019D" w:rsidRPr="00712EF3">
        <w:rPr>
          <w:sz w:val="24"/>
          <w:szCs w:val="24"/>
        </w:rPr>
        <w:t xml:space="preserve">Assignment for next week: Write a brief (5-7 page) </w:t>
      </w:r>
      <w:proofErr w:type="spellStart"/>
      <w:r w:rsidR="0044019D" w:rsidRPr="00712EF3">
        <w:rPr>
          <w:sz w:val="24"/>
          <w:szCs w:val="24"/>
        </w:rPr>
        <w:t>historiographical</w:t>
      </w:r>
      <w:proofErr w:type="spellEnd"/>
      <w:r w:rsidR="0044019D" w:rsidRPr="00712EF3">
        <w:rPr>
          <w:sz w:val="24"/>
          <w:szCs w:val="24"/>
        </w:rPr>
        <w:t xml:space="preserve"> review of the most important secondary sources related to your topic and identify the contribution your research will make in light of the existing literature (part 2 of your prospectus).  </w:t>
      </w:r>
    </w:p>
    <w:p w:rsidR="0044019D" w:rsidRPr="00712EF3" w:rsidRDefault="0044019D" w:rsidP="0044019D">
      <w:pPr>
        <w:rPr>
          <w:sz w:val="24"/>
          <w:szCs w:val="24"/>
        </w:rPr>
      </w:pPr>
    </w:p>
    <w:p w:rsidR="0044019D" w:rsidRPr="00712EF3" w:rsidRDefault="0044019D" w:rsidP="0044019D">
      <w:pPr>
        <w:rPr>
          <w:sz w:val="24"/>
          <w:szCs w:val="24"/>
        </w:rPr>
      </w:pPr>
      <w:r w:rsidRPr="00712EF3">
        <w:rPr>
          <w:sz w:val="24"/>
          <w:szCs w:val="24"/>
        </w:rPr>
        <w:t xml:space="preserve">Feb </w:t>
      </w:r>
      <w:r w:rsidR="00600D67">
        <w:rPr>
          <w:sz w:val="24"/>
          <w:szCs w:val="24"/>
        </w:rPr>
        <w:t>2</w:t>
      </w:r>
      <w:r w:rsidRPr="00712EF3">
        <w:rPr>
          <w:sz w:val="24"/>
          <w:szCs w:val="24"/>
        </w:rPr>
        <w:t>:</w:t>
      </w:r>
      <w:r w:rsidRPr="00712EF3">
        <w:rPr>
          <w:sz w:val="24"/>
          <w:szCs w:val="24"/>
        </w:rPr>
        <w:tab/>
      </w:r>
      <w:r w:rsidR="00365E2B">
        <w:rPr>
          <w:sz w:val="24"/>
          <w:szCs w:val="24"/>
        </w:rPr>
        <w:t>Reports/d</w:t>
      </w:r>
      <w:r w:rsidRPr="00712EF3">
        <w:rPr>
          <w:sz w:val="24"/>
          <w:szCs w:val="24"/>
        </w:rPr>
        <w:t>iscussion</w:t>
      </w:r>
      <w:r w:rsidR="00365E2B">
        <w:rPr>
          <w:sz w:val="24"/>
          <w:szCs w:val="24"/>
        </w:rPr>
        <w:t xml:space="preserve"> of situating your work in the literature</w:t>
      </w:r>
      <w:r w:rsidRPr="00712EF3">
        <w:rPr>
          <w:sz w:val="24"/>
          <w:szCs w:val="24"/>
        </w:rPr>
        <w:t xml:space="preserve"> </w:t>
      </w:r>
    </w:p>
    <w:p w:rsidR="0044019D" w:rsidRDefault="0044019D" w:rsidP="00365E2B">
      <w:pPr>
        <w:rPr>
          <w:sz w:val="24"/>
          <w:szCs w:val="24"/>
        </w:rPr>
      </w:pPr>
      <w:r w:rsidRPr="00712EF3">
        <w:rPr>
          <w:sz w:val="24"/>
          <w:szCs w:val="24"/>
        </w:rPr>
        <w:t xml:space="preserve">Readings: </w:t>
      </w:r>
      <w:r w:rsidR="00365E2B">
        <w:rPr>
          <w:sz w:val="24"/>
          <w:szCs w:val="24"/>
        </w:rPr>
        <w:t xml:space="preserve">Constance </w:t>
      </w:r>
      <w:proofErr w:type="spellStart"/>
      <w:r w:rsidR="00365E2B">
        <w:rPr>
          <w:sz w:val="24"/>
          <w:szCs w:val="24"/>
        </w:rPr>
        <w:t>Areson</w:t>
      </w:r>
      <w:proofErr w:type="spellEnd"/>
      <w:r w:rsidR="00365E2B">
        <w:rPr>
          <w:sz w:val="24"/>
          <w:szCs w:val="24"/>
        </w:rPr>
        <w:t xml:space="preserve"> Clark, “Evolution for John Doe: Pictures, the Public, and the Scopes Trial Debate,” (JAH March 2001)</w:t>
      </w:r>
    </w:p>
    <w:p w:rsidR="00365E2B" w:rsidRPr="00712EF3" w:rsidRDefault="00365E2B" w:rsidP="00365E2B">
      <w:pPr>
        <w:rPr>
          <w:sz w:val="24"/>
          <w:szCs w:val="24"/>
        </w:rPr>
      </w:pPr>
      <w:r>
        <w:rPr>
          <w:sz w:val="24"/>
          <w:szCs w:val="24"/>
        </w:rPr>
        <w:t>Mae Ngai, “The Architecture of Race in American Immigration Law: A Reexamination of the Immigration Act of 1924” (JAH June, 1999)</w:t>
      </w:r>
    </w:p>
    <w:p w:rsidR="0044019D" w:rsidRPr="009C3E71" w:rsidRDefault="009C3E71" w:rsidP="0044019D">
      <w:pPr>
        <w:rPr>
          <w:sz w:val="24"/>
          <w:szCs w:val="24"/>
        </w:rPr>
      </w:pPr>
      <w:r w:rsidRPr="009C3E71">
        <w:rPr>
          <w:sz w:val="24"/>
          <w:szCs w:val="24"/>
        </w:rPr>
        <w:t>Background r</w:t>
      </w:r>
      <w:r w:rsidR="0044019D" w:rsidRPr="009C3E71">
        <w:rPr>
          <w:sz w:val="24"/>
          <w:szCs w:val="24"/>
        </w:rPr>
        <w:t>eadings from Kashia Arnold</w:t>
      </w:r>
      <w:r w:rsidR="00A62B18">
        <w:rPr>
          <w:sz w:val="24"/>
          <w:szCs w:val="24"/>
        </w:rPr>
        <w:t>, Jonathan Lee</w:t>
      </w:r>
    </w:p>
    <w:p w:rsidR="0044019D" w:rsidRPr="00712EF3" w:rsidRDefault="0044019D" w:rsidP="0044019D">
      <w:pPr>
        <w:rPr>
          <w:sz w:val="24"/>
          <w:szCs w:val="24"/>
        </w:rPr>
      </w:pPr>
      <w:r w:rsidRPr="00712EF3">
        <w:rPr>
          <w:sz w:val="24"/>
          <w:szCs w:val="24"/>
        </w:rPr>
        <w:tab/>
      </w:r>
      <w:r w:rsidRPr="00712EF3">
        <w:rPr>
          <w:sz w:val="24"/>
          <w:szCs w:val="24"/>
        </w:rPr>
        <w:tab/>
      </w:r>
    </w:p>
    <w:p w:rsidR="0044019D" w:rsidRPr="00712EF3" w:rsidRDefault="009C3E71" w:rsidP="0044019D">
      <w:pPr>
        <w:rPr>
          <w:sz w:val="24"/>
          <w:szCs w:val="24"/>
        </w:rPr>
      </w:pPr>
      <w:r>
        <w:rPr>
          <w:sz w:val="24"/>
          <w:szCs w:val="24"/>
        </w:rPr>
        <w:t>**</w:t>
      </w:r>
      <w:r w:rsidR="0044019D" w:rsidRPr="00712EF3">
        <w:rPr>
          <w:sz w:val="24"/>
          <w:szCs w:val="24"/>
        </w:rPr>
        <w:t xml:space="preserve">Assignment for next week: Write a draft discussion of your research strategy, including a discussion of the primary sources and how you will get to them, the methods/approach you will use, the theoretical underpinnings that inform your approach and the questions you will be asking of the documents, and the arguments/hypotheses you expect to explore (this will be preliminary at this point). </w:t>
      </w:r>
    </w:p>
    <w:p w:rsidR="0044019D" w:rsidRPr="00712EF3" w:rsidRDefault="0044019D" w:rsidP="0044019D">
      <w:pPr>
        <w:rPr>
          <w:sz w:val="24"/>
          <w:szCs w:val="24"/>
        </w:rPr>
      </w:pPr>
    </w:p>
    <w:p w:rsidR="0044019D" w:rsidRDefault="0044019D" w:rsidP="0044019D">
      <w:pPr>
        <w:contextualSpacing/>
        <w:rPr>
          <w:sz w:val="24"/>
          <w:szCs w:val="24"/>
        </w:rPr>
      </w:pPr>
      <w:r w:rsidRPr="00712EF3">
        <w:rPr>
          <w:sz w:val="24"/>
          <w:szCs w:val="24"/>
        </w:rPr>
        <w:t xml:space="preserve">Feb </w:t>
      </w:r>
      <w:r w:rsidR="00600D67">
        <w:rPr>
          <w:sz w:val="24"/>
          <w:szCs w:val="24"/>
        </w:rPr>
        <w:t>9</w:t>
      </w:r>
      <w:r w:rsidRPr="00712EF3">
        <w:rPr>
          <w:sz w:val="24"/>
          <w:szCs w:val="24"/>
        </w:rPr>
        <w:t>: Report/discussion on primary sources and the strategies you are developing</w:t>
      </w:r>
    </w:p>
    <w:p w:rsidR="00365E2B" w:rsidRPr="00712EF3" w:rsidRDefault="00365E2B" w:rsidP="0044019D">
      <w:pPr>
        <w:contextualSpacing/>
        <w:rPr>
          <w:sz w:val="24"/>
          <w:szCs w:val="24"/>
        </w:rPr>
      </w:pPr>
      <w:r>
        <w:rPr>
          <w:sz w:val="24"/>
          <w:szCs w:val="24"/>
        </w:rPr>
        <w:t>Readings: A.K. Sandoval-</w:t>
      </w:r>
      <w:proofErr w:type="spellStart"/>
      <w:r>
        <w:rPr>
          <w:sz w:val="24"/>
          <w:szCs w:val="24"/>
        </w:rPr>
        <w:t>Strausz</w:t>
      </w:r>
      <w:proofErr w:type="spellEnd"/>
      <w:r>
        <w:rPr>
          <w:sz w:val="24"/>
          <w:szCs w:val="24"/>
        </w:rPr>
        <w:t>, “Latino Landscapes: Postwar Cities and the Transnational Origins of a New Urban America,” (JAH, June 2014)</w:t>
      </w:r>
    </w:p>
    <w:p w:rsidR="0044019D" w:rsidRPr="00712EF3" w:rsidRDefault="00365E2B" w:rsidP="0044019D">
      <w:pPr>
        <w:pStyle w:val="Heading4"/>
        <w:spacing w:before="0" w:beforeAutospacing="0"/>
        <w:contextualSpacing/>
        <w:rPr>
          <w:lang/>
        </w:rPr>
      </w:pPr>
      <w:r>
        <w:rPr>
          <w:b w:val="0"/>
        </w:rPr>
        <w:t xml:space="preserve">Background </w:t>
      </w:r>
      <w:r w:rsidR="0044019D" w:rsidRPr="00712EF3">
        <w:rPr>
          <w:b w:val="0"/>
        </w:rPr>
        <w:t xml:space="preserve">readings from </w:t>
      </w:r>
      <w:r>
        <w:rPr>
          <w:b w:val="0"/>
        </w:rPr>
        <w:t xml:space="preserve">Doug Genens, James Williams </w:t>
      </w:r>
      <w:r w:rsidR="0044019D" w:rsidRPr="00712EF3">
        <w:rPr>
          <w:b w:val="0"/>
        </w:rPr>
        <w:t xml:space="preserve"> </w:t>
      </w:r>
    </w:p>
    <w:p w:rsidR="00A62B18" w:rsidRDefault="0044019D" w:rsidP="0044019D">
      <w:pPr>
        <w:contextualSpacing/>
        <w:rPr>
          <w:sz w:val="24"/>
          <w:szCs w:val="24"/>
        </w:rPr>
      </w:pPr>
      <w:r w:rsidRPr="00712EF3">
        <w:rPr>
          <w:sz w:val="24"/>
          <w:szCs w:val="24"/>
        </w:rPr>
        <w:t>Feb. 1</w:t>
      </w:r>
      <w:r w:rsidR="00600D67">
        <w:rPr>
          <w:sz w:val="24"/>
          <w:szCs w:val="24"/>
        </w:rPr>
        <w:t>6</w:t>
      </w:r>
      <w:r w:rsidRPr="00712EF3">
        <w:rPr>
          <w:sz w:val="24"/>
          <w:szCs w:val="24"/>
        </w:rPr>
        <w:t xml:space="preserve">: </w:t>
      </w:r>
      <w:r w:rsidR="00A62B18">
        <w:rPr>
          <w:sz w:val="24"/>
          <w:szCs w:val="24"/>
        </w:rPr>
        <w:t>Background readings from Will Murphey, Rana Razek, Elyse Finkel</w:t>
      </w:r>
    </w:p>
    <w:p w:rsidR="00A62B18" w:rsidRPr="00712EF3" w:rsidRDefault="00A62B18" w:rsidP="0044019D">
      <w:pPr>
        <w:contextualSpacing/>
        <w:rPr>
          <w:sz w:val="24"/>
          <w:szCs w:val="24"/>
        </w:rPr>
      </w:pPr>
      <w:r>
        <w:rPr>
          <w:sz w:val="24"/>
          <w:szCs w:val="24"/>
        </w:rPr>
        <w:t>**Next week: draft of full prospectus due</w:t>
      </w:r>
    </w:p>
    <w:p w:rsidR="0044019D" w:rsidRPr="00712EF3" w:rsidRDefault="0044019D" w:rsidP="0044019D">
      <w:pPr>
        <w:contextualSpacing/>
        <w:rPr>
          <w:sz w:val="24"/>
          <w:szCs w:val="24"/>
        </w:rPr>
      </w:pPr>
    </w:p>
    <w:p w:rsidR="00A62B18" w:rsidRDefault="0044019D" w:rsidP="0044019D">
      <w:pPr>
        <w:pStyle w:val="Heading4"/>
        <w:spacing w:before="0" w:beforeAutospacing="0"/>
        <w:contextualSpacing/>
        <w:rPr>
          <w:b w:val="0"/>
        </w:rPr>
      </w:pPr>
      <w:r w:rsidRPr="00712EF3">
        <w:rPr>
          <w:b w:val="0"/>
        </w:rPr>
        <w:t>Feb. 2</w:t>
      </w:r>
      <w:r w:rsidR="00600D67">
        <w:rPr>
          <w:b w:val="0"/>
        </w:rPr>
        <w:t>3</w:t>
      </w:r>
      <w:r w:rsidRPr="00712EF3">
        <w:rPr>
          <w:b w:val="0"/>
        </w:rPr>
        <w:t xml:space="preserve">: </w:t>
      </w:r>
      <w:r w:rsidR="00A62B18">
        <w:rPr>
          <w:b w:val="0"/>
        </w:rPr>
        <w:t xml:space="preserve">Background readings from Andrew Elrod, Addie Jensen, Nicole </w:t>
      </w:r>
      <w:proofErr w:type="spellStart"/>
      <w:r w:rsidR="00A62B18">
        <w:rPr>
          <w:b w:val="0"/>
        </w:rPr>
        <w:t>DeSilva</w:t>
      </w:r>
      <w:proofErr w:type="spellEnd"/>
    </w:p>
    <w:p w:rsidR="0044019D" w:rsidRPr="00712EF3" w:rsidRDefault="00A62B18" w:rsidP="0044019D">
      <w:pPr>
        <w:pStyle w:val="Heading4"/>
        <w:spacing w:before="0" w:beforeAutospacing="0"/>
        <w:contextualSpacing/>
      </w:pPr>
      <w:r>
        <w:rPr>
          <w:b w:val="0"/>
        </w:rPr>
        <w:t>**Draft</w:t>
      </w:r>
      <w:r w:rsidR="0044019D" w:rsidRPr="00712EF3">
        <w:rPr>
          <w:b w:val="0"/>
        </w:rPr>
        <w:t xml:space="preserve"> prospectus due </w:t>
      </w:r>
      <w:r w:rsidR="0044019D" w:rsidRPr="00712EF3">
        <w:t>(2 copies: one for me, one for peer critic)</w:t>
      </w:r>
    </w:p>
    <w:p w:rsidR="0044019D" w:rsidRPr="00712EF3" w:rsidRDefault="0044019D" w:rsidP="0044019D">
      <w:pPr>
        <w:pStyle w:val="Heading4"/>
        <w:spacing w:before="0" w:beforeAutospacing="0"/>
        <w:contextualSpacing/>
        <w:rPr>
          <w:b w:val="0"/>
        </w:rPr>
      </w:pPr>
    </w:p>
    <w:p w:rsidR="0044019D" w:rsidRPr="00712EF3" w:rsidRDefault="0044019D" w:rsidP="0044019D">
      <w:pPr>
        <w:pStyle w:val="Heading4"/>
        <w:spacing w:before="0" w:beforeAutospacing="0"/>
        <w:contextualSpacing/>
        <w:rPr>
          <w:b w:val="0"/>
        </w:rPr>
      </w:pPr>
      <w:r w:rsidRPr="00712EF3">
        <w:rPr>
          <w:b w:val="0"/>
        </w:rPr>
        <w:t xml:space="preserve">March </w:t>
      </w:r>
      <w:r w:rsidR="00600D67">
        <w:rPr>
          <w:b w:val="0"/>
        </w:rPr>
        <w:t>1</w:t>
      </w:r>
      <w:r w:rsidRPr="00712EF3">
        <w:rPr>
          <w:b w:val="0"/>
        </w:rPr>
        <w:t>: Oral presentation</w:t>
      </w:r>
      <w:r w:rsidRPr="00712EF3">
        <w:t>/</w:t>
      </w:r>
      <w:r w:rsidRPr="00712EF3">
        <w:rPr>
          <w:b w:val="0"/>
        </w:rPr>
        <w:t>peer</w:t>
      </w:r>
      <w:r w:rsidRPr="00712EF3">
        <w:t xml:space="preserve"> </w:t>
      </w:r>
      <w:r w:rsidRPr="00712EF3">
        <w:rPr>
          <w:b w:val="0"/>
        </w:rPr>
        <w:t>critique of prospectus</w:t>
      </w:r>
    </w:p>
    <w:p w:rsidR="0044019D" w:rsidRPr="00712EF3" w:rsidRDefault="0044019D" w:rsidP="0044019D">
      <w:pPr>
        <w:pStyle w:val="Heading4"/>
        <w:spacing w:before="0" w:beforeAutospacing="0"/>
        <w:contextualSpacing/>
        <w:rPr>
          <w:b w:val="0"/>
        </w:rPr>
      </w:pPr>
    </w:p>
    <w:p w:rsidR="0044019D" w:rsidRPr="00712EF3" w:rsidRDefault="0044019D" w:rsidP="00A62B18">
      <w:pPr>
        <w:pStyle w:val="Heading4"/>
        <w:spacing w:before="0" w:beforeAutospacing="0"/>
        <w:contextualSpacing/>
        <w:rPr>
          <w:b w:val="0"/>
          <w:bCs w:val="0"/>
        </w:rPr>
      </w:pPr>
      <w:r w:rsidRPr="00712EF3">
        <w:rPr>
          <w:b w:val="0"/>
        </w:rPr>
        <w:t xml:space="preserve">March </w:t>
      </w:r>
      <w:r w:rsidR="00600D67">
        <w:rPr>
          <w:b w:val="0"/>
        </w:rPr>
        <w:t>8</w:t>
      </w:r>
      <w:r w:rsidRPr="00712EF3">
        <w:rPr>
          <w:b w:val="0"/>
        </w:rPr>
        <w:t xml:space="preserve">: </w:t>
      </w:r>
      <w:r w:rsidR="00A62B18" w:rsidRPr="00A62B18">
        <w:rPr>
          <w:b w:val="0"/>
        </w:rPr>
        <w:t>Oral presentation/peer critique of prospectus</w:t>
      </w:r>
    </w:p>
    <w:p w:rsidR="0044019D" w:rsidRPr="00712EF3" w:rsidRDefault="0044019D" w:rsidP="0044019D">
      <w:pPr>
        <w:pStyle w:val="Heading4"/>
        <w:spacing w:before="0" w:beforeAutospacing="0"/>
        <w:contextualSpacing/>
        <w:rPr>
          <w:b w:val="0"/>
          <w:bCs w:val="0"/>
        </w:rPr>
      </w:pPr>
    </w:p>
    <w:p w:rsidR="0044019D" w:rsidRPr="00712EF3" w:rsidRDefault="0044019D" w:rsidP="0044019D">
      <w:pPr>
        <w:pStyle w:val="Heading4"/>
        <w:spacing w:before="0" w:beforeAutospacing="0"/>
        <w:contextualSpacing/>
      </w:pPr>
      <w:r w:rsidRPr="00712EF3">
        <w:rPr>
          <w:bCs w:val="0"/>
        </w:rPr>
        <w:t>Final draft of prospectus due March 1</w:t>
      </w:r>
      <w:r w:rsidR="00600D67">
        <w:rPr>
          <w:bCs w:val="0"/>
        </w:rPr>
        <w:t>5</w:t>
      </w:r>
      <w:r w:rsidRPr="00712EF3">
        <w:rPr>
          <w:bCs w:val="0"/>
        </w:rPr>
        <w:t xml:space="preserve"> </w:t>
      </w:r>
    </w:p>
    <w:p w:rsidR="0044019D" w:rsidRPr="00712EF3" w:rsidRDefault="0044019D" w:rsidP="0044019D">
      <w:pPr>
        <w:contextualSpacing/>
        <w:rPr>
          <w:sz w:val="24"/>
          <w:szCs w:val="24"/>
        </w:rPr>
      </w:pPr>
      <w:r w:rsidRPr="00712EF3">
        <w:rPr>
          <w:sz w:val="24"/>
          <w:szCs w:val="24"/>
        </w:rPr>
        <w:t>Assignment: By the beginning of next quarter, you should plan to have in hand:</w:t>
      </w:r>
    </w:p>
    <w:p w:rsidR="0044019D" w:rsidRPr="00712EF3" w:rsidRDefault="0044019D" w:rsidP="0044019D">
      <w:pPr>
        <w:numPr>
          <w:ilvl w:val="0"/>
          <w:numId w:val="2"/>
        </w:numPr>
        <w:contextualSpacing/>
        <w:rPr>
          <w:sz w:val="24"/>
          <w:szCs w:val="24"/>
        </w:rPr>
      </w:pPr>
      <w:r w:rsidRPr="00712EF3">
        <w:rPr>
          <w:sz w:val="24"/>
          <w:szCs w:val="24"/>
        </w:rPr>
        <w:t xml:space="preserve">A draft introduction </w:t>
      </w:r>
    </w:p>
    <w:p w:rsidR="0044019D" w:rsidRPr="00712EF3" w:rsidRDefault="0044019D" w:rsidP="0044019D">
      <w:pPr>
        <w:numPr>
          <w:ilvl w:val="0"/>
          <w:numId w:val="2"/>
        </w:numPr>
        <w:contextualSpacing/>
        <w:rPr>
          <w:b/>
          <w:sz w:val="24"/>
          <w:szCs w:val="24"/>
        </w:rPr>
      </w:pPr>
      <w:r w:rsidRPr="00712EF3">
        <w:rPr>
          <w:sz w:val="24"/>
          <w:szCs w:val="24"/>
        </w:rPr>
        <w:t>A detailed outline of your paper.</w:t>
      </w:r>
    </w:p>
    <w:p w:rsidR="0044019D" w:rsidRPr="00712EF3" w:rsidRDefault="0044019D" w:rsidP="0044019D">
      <w:pPr>
        <w:rPr>
          <w:sz w:val="24"/>
          <w:szCs w:val="24"/>
        </w:rPr>
      </w:pPr>
      <w:r w:rsidRPr="00712EF3">
        <w:rPr>
          <w:sz w:val="24"/>
          <w:szCs w:val="24"/>
        </w:rPr>
        <w:tab/>
        <w:t>Remember: All this should prepare you to spend as much time as possible on what will be our central concern for next quarter: pulling it all together into a coherent narrative!!!</w:t>
      </w:r>
    </w:p>
    <w:p w:rsidR="00166AF1" w:rsidRDefault="00166AF1" w:rsidP="0044019D">
      <w:pPr>
        <w:contextualSpacing/>
      </w:pPr>
    </w:p>
    <w:sectPr w:rsidR="00166AF1">
      <w:footerReference w:type="default" r:id="rId5"/>
      <w:pgSz w:w="12240" w:h="15840"/>
      <w:pgMar w:top="1440" w:right="1800" w:bottom="1440" w:left="180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80" w:rsidRDefault="00A62B1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2780" w:rsidRDefault="00A62B1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C65B42"/>
    <w:lvl w:ilvl="0">
      <w:numFmt w:val="decimal"/>
      <w:lvlText w:val="*"/>
      <w:lvlJc w:val="left"/>
    </w:lvl>
  </w:abstractNum>
  <w:abstractNum w:abstractNumId="1">
    <w:nsid w:val="247B2E14"/>
    <w:multiLevelType w:val="singleLevel"/>
    <w:tmpl w:val="E4FAEB3E"/>
    <w:lvl w:ilvl="0">
      <w:start w:val="1"/>
      <w:numFmt w:val="decimal"/>
      <w:lvlText w:val="%1.) "/>
      <w:legacy w:legacy="1" w:legacySpace="0" w:legacyIndent="360"/>
      <w:lvlJc w:val="left"/>
      <w:pPr>
        <w:ind w:left="2520" w:hanging="360"/>
      </w:pPr>
      <w:rPr>
        <w:b w:val="0"/>
        <w:i w:val="0"/>
        <w:sz w:val="24"/>
      </w:rPr>
    </w:lvl>
  </w:abstractNum>
  <w:abstractNum w:abstractNumId="2">
    <w:nsid w:val="30781BE7"/>
    <w:multiLevelType w:val="hybridMultilevel"/>
    <w:tmpl w:val="3D44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19D"/>
    <w:rsid w:val="00112E97"/>
    <w:rsid w:val="00166AF1"/>
    <w:rsid w:val="002D5F0B"/>
    <w:rsid w:val="00365E2B"/>
    <w:rsid w:val="0044019D"/>
    <w:rsid w:val="0059053A"/>
    <w:rsid w:val="00600D67"/>
    <w:rsid w:val="006B2248"/>
    <w:rsid w:val="00722D41"/>
    <w:rsid w:val="00847DC9"/>
    <w:rsid w:val="008824E8"/>
    <w:rsid w:val="008A48C1"/>
    <w:rsid w:val="00927686"/>
    <w:rsid w:val="009C3E71"/>
    <w:rsid w:val="00A62B18"/>
    <w:rsid w:val="00AB4B46"/>
    <w:rsid w:val="00CD6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9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link w:val="Heading4Char"/>
    <w:qFormat/>
    <w:rsid w:val="0044019D"/>
    <w:pPr>
      <w:overflowPunct/>
      <w:autoSpaceDE/>
      <w:autoSpaceDN/>
      <w:adjustRightInd/>
      <w:spacing w:before="100" w:beforeAutospacing="1" w:after="100" w:afterAutospacing="1"/>
      <w:textAlignment w:val="auto"/>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4019D"/>
    <w:rPr>
      <w:rFonts w:ascii="Times New Roman" w:eastAsia="Times New Roman" w:hAnsi="Times New Roman" w:cs="Times New Roman"/>
      <w:b/>
      <w:bCs/>
      <w:sz w:val="24"/>
      <w:szCs w:val="24"/>
    </w:rPr>
  </w:style>
  <w:style w:type="paragraph" w:styleId="Footer">
    <w:name w:val="footer"/>
    <w:basedOn w:val="Normal"/>
    <w:link w:val="FooterChar"/>
    <w:rsid w:val="0044019D"/>
    <w:pPr>
      <w:tabs>
        <w:tab w:val="center" w:pos="4320"/>
        <w:tab w:val="right" w:pos="8640"/>
      </w:tabs>
    </w:pPr>
  </w:style>
  <w:style w:type="character" w:customStyle="1" w:styleId="FooterChar">
    <w:name w:val="Footer Char"/>
    <w:basedOn w:val="DefaultParagraphFont"/>
    <w:link w:val="Footer"/>
    <w:rsid w:val="0044019D"/>
    <w:rPr>
      <w:rFonts w:ascii="Times New Roman" w:eastAsia="Times New Roman" w:hAnsi="Times New Roman" w:cs="Times New Roman"/>
      <w:sz w:val="20"/>
      <w:szCs w:val="20"/>
    </w:rPr>
  </w:style>
  <w:style w:type="character" w:styleId="PageNumber">
    <w:name w:val="page number"/>
    <w:basedOn w:val="DefaultParagraphFont"/>
    <w:rsid w:val="0044019D"/>
  </w:style>
  <w:style w:type="character" w:styleId="Hyperlink">
    <w:name w:val="Hyperlink"/>
    <w:basedOn w:val="DefaultParagraphFont"/>
    <w:rsid w:val="0044019D"/>
    <w:rPr>
      <w:color w:val="0000FF"/>
      <w:u w:val="single"/>
    </w:rPr>
  </w:style>
  <w:style w:type="paragraph" w:styleId="ListParagraph">
    <w:name w:val="List Paragraph"/>
    <w:basedOn w:val="Normal"/>
    <w:uiPriority w:val="34"/>
    <w:qFormat/>
    <w:rsid w:val="00AB4B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2016-01-05T06:54:00Z</dcterms:created>
  <dcterms:modified xsi:type="dcterms:W3CDTF">2016-01-05T12:12:00Z</dcterms:modified>
</cp:coreProperties>
</file>